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0db61f26e4146" w:history="1">
              <w:r>
                <w:rPr>
                  <w:rStyle w:val="Hyperlink"/>
                </w:rPr>
                <w:t>2025-2031年中国民用航空发展现状与前景趋势预测报告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0db61f26e4146" w:history="1">
              <w:r>
                <w:rPr>
                  <w:rStyle w:val="Hyperlink"/>
                </w:rPr>
                <w:t>2025-2031年中国民用航空发展现状与前景趋势预测报告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0db61f26e4146" w:history="1">
                <w:r>
                  <w:rPr>
                    <w:rStyle w:val="Hyperlink"/>
                  </w:rPr>
                  <w:t>https://www.20087.com/1/60/MinYongHangKongHangYeQianJingQuShi.html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是全球经济一体化的基石之一，但近年来受到了疫情的严重影响，导致全球旅行需求骤降。随着疫苗接种率的提高和旅行限制的放宽，航空业正在逐步复苏。同时，航空公司和飞机制造商正致力于提高飞行效率和减少碳排放，以应对气候变化挑战。新一代飞机设计更加节能，而航空业也在探索可持续航空燃料（SAF）的使用。</w:t>
      </w:r>
      <w:r>
        <w:rPr>
          <w:rFonts w:hint="eastAsia"/>
        </w:rPr>
        <w:br/>
      </w:r>
      <w:r>
        <w:rPr>
          <w:rFonts w:hint="eastAsia"/>
        </w:rPr>
        <w:t>　　未来，民用航空业将更加注重可持续性和数字化转型。一方面，通过引入更高效的发动机技术、减轻飞机重量和优化航线规划，减少燃油消耗和温室气体排放。另一方面，利用物联网、大数据和人工智能，提升航空安全、航班运营效率和乘客体验。此外，远程工作趋势的变化可能会影响商务旅行模式，促使航空业调整策略，以适应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0db61f26e4146" w:history="1">
        <w:r>
          <w:rPr>
            <w:rStyle w:val="Hyperlink"/>
          </w:rPr>
          <w:t>2025-2031年中国民用航空发展现状与前景趋势预测报告</w:t>
        </w:r>
      </w:hyperlink>
      <w:r>
        <w:rPr>
          <w:rFonts w:hint="eastAsia"/>
        </w:rPr>
        <w:t>》基于国家统计局及相关协会的详实数据，系统分析了民用航空行业的市场规模、重点企业表现、产业链结构、竞争格局及价格动态。报告内容严谨、数据详实，结合丰富图表，全面呈现民用航空行业现状与未来发展趋势。通过对民用航空技术现状、SWOT分析及市场前景的解读，报告为民用航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民用航空产业概述</w:t>
      </w:r>
      <w:r>
        <w:rPr>
          <w:rFonts w:hint="eastAsia"/>
        </w:rPr>
        <w:br/>
      </w:r>
      <w:r>
        <w:rPr>
          <w:rFonts w:hint="eastAsia"/>
        </w:rPr>
        <w:t>　　第一节 民用航空定义</w:t>
      </w:r>
      <w:r>
        <w:rPr>
          <w:rFonts w:hint="eastAsia"/>
        </w:rPr>
        <w:br/>
      </w:r>
      <w:r>
        <w:rPr>
          <w:rFonts w:hint="eastAsia"/>
        </w:rPr>
        <w:t>　　第二节 民用航空行业特点</w:t>
      </w:r>
      <w:r>
        <w:rPr>
          <w:rFonts w:hint="eastAsia"/>
        </w:rPr>
        <w:br/>
      </w:r>
      <w:r>
        <w:rPr>
          <w:rFonts w:hint="eastAsia"/>
        </w:rPr>
        <w:t>　　第三节 民用航空发展历程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2024-2025年中国民用航空行业发展环境分析</w:t>
      </w:r>
      <w:r>
        <w:rPr>
          <w:rFonts w:hint="eastAsia"/>
        </w:rPr>
        <w:br/>
      </w:r>
      <w:r>
        <w:rPr>
          <w:rFonts w:hint="eastAsia"/>
        </w:rPr>
        <w:t>　　第一节 民用航空行业经济环境分析</w:t>
      </w:r>
      <w:r>
        <w:rPr>
          <w:rFonts w:hint="eastAsia"/>
        </w:rPr>
        <w:br/>
      </w:r>
      <w:r>
        <w:rPr>
          <w:rFonts w:hint="eastAsia"/>
        </w:rPr>
        <w:t>　　第二节 民用航空行业政策环境分析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二、相关民用航空行业标准分析</w:t>
      </w:r>
      <w:r>
        <w:rPr>
          <w:rFonts w:hint="eastAsia"/>
        </w:rPr>
        <w:br/>
      </w:r>
      <w:r>
        <w:rPr>
          <w:rFonts w:hint="eastAsia"/>
        </w:rPr>
        <w:t>　　第三节 民用航空行业社会环境分析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国外主要国家、地区民用航空市场现状</w:t>
      </w:r>
      <w:r>
        <w:rPr>
          <w:rFonts w:hint="eastAsia"/>
        </w:rPr>
        <w:br/>
      </w:r>
      <w:r>
        <w:rPr>
          <w:rFonts w:hint="eastAsia"/>
        </w:rPr>
        <w:t>　　第三节 全球民用航空行业发展趋势预测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2019-2024年中国民用航空行业规模情况</w:t>
      </w:r>
      <w:r>
        <w:rPr>
          <w:rFonts w:hint="eastAsia"/>
        </w:rPr>
        <w:br/>
      </w:r>
      <w:r>
        <w:rPr>
          <w:rFonts w:hint="eastAsia"/>
        </w:rPr>
        <w:t>　　　　一、民用航空行业市场规模状况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二、民用航空行业单位规模状况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三、民用航空行业人员规模状况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2024-2025年中国民用航空行业热点动态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国内民用航空行业价格走势预测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中国民用航空行业客户调研</w:t>
      </w:r>
      <w:r>
        <w:rPr>
          <w:rFonts w:hint="eastAsia"/>
        </w:rPr>
        <w:br/>
      </w:r>
      <w:r>
        <w:rPr>
          <w:rFonts w:hint="eastAsia"/>
        </w:rPr>
        <w:t>　　　　一、民用航空行业客户偏好调查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四、民用航空行业客户消费理念调研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2024-2025年民用航空行业集中度分析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一、民用航空市场集中度分析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二、民用航空企业集中度分析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2025年民用航空行业竞争格局分析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三、我国民用航空市场竞争趋势</w:t>
      </w:r>
      <w:r>
        <w:rPr>
          <w:rFonts w:hint="eastAsia"/>
        </w:rPr>
        <w:br/>
      </w:r>
      <w:r>
        <w:rPr>
          <w:rFonts w:hint="eastAsia"/>
        </w:rPr>
        <w:t>　　第三节 民用航空行业兼并与重组整合分析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一、民用航空行业兼并与重组整合动态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二、民用航空行业兼并与重组整合发展趋势预测分析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一、民用航空行业优势分析</w:t>
      </w:r>
      <w:r>
        <w:rPr>
          <w:rFonts w:hint="eastAsia"/>
        </w:rPr>
        <w:br/>
      </w:r>
      <w:r>
        <w:rPr>
          <w:rFonts w:hint="eastAsia"/>
        </w:rPr>
        <w:t>　　　　二、民用航空行业劣势分析</w:t>
      </w:r>
      <w:r>
        <w:rPr>
          <w:rFonts w:hint="eastAsia"/>
        </w:rPr>
        <w:br/>
      </w:r>
      <w:r>
        <w:rPr>
          <w:rFonts w:hint="eastAsia"/>
        </w:rPr>
        <w:t>　　　　三、民用航空行业机会分析</w:t>
      </w:r>
      <w:r>
        <w:rPr>
          <w:rFonts w:hint="eastAsia"/>
        </w:rPr>
        <w:br/>
      </w:r>
      <w:r>
        <w:rPr>
          <w:rFonts w:hint="eastAsia"/>
        </w:rPr>
        <w:t>　　　　四、民用航空行业风险分析</w:t>
      </w:r>
      <w:r>
        <w:rPr>
          <w:rFonts w:hint="eastAsia"/>
        </w:rPr>
        <w:br/>
      </w:r>
      <w:r>
        <w:rPr>
          <w:rFonts w:hint="eastAsia"/>
        </w:rPr>
        <w:t>　　第二节 民用航空行业投资风险及控制策略分析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2025-2031年中国民用航空市场预测分析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一、中国民用航空市场前景分析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二、中国民用航空发展趋势预测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2025-2031年中国民用航空企业发展策略建议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一、民用航空企业融资策略</w:t>
      </w:r>
      <w:r>
        <w:rPr>
          <w:rFonts w:hint="eastAsia"/>
        </w:rPr>
        <w:br/>
      </w:r>
      <w:r>
        <w:rPr>
          <w:rFonts w:hint="eastAsia"/>
        </w:rPr>
        <w:t>　　　　二、民用航空企业人才策略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2025-2031年中国民用航空企业营销策略建议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一、民用航空企业定位策略</w:t>
      </w:r>
      <w:r>
        <w:rPr>
          <w:rFonts w:hint="eastAsia"/>
        </w:rPr>
        <w:br/>
      </w:r>
      <w:r>
        <w:rPr>
          <w:rFonts w:hint="eastAsia"/>
        </w:rPr>
        <w:t>　　　　二、民用航空企业价格策略</w:t>
      </w:r>
      <w:r>
        <w:rPr>
          <w:rFonts w:hint="eastAsia"/>
        </w:rPr>
        <w:br/>
      </w:r>
      <w:r>
        <w:rPr>
          <w:rFonts w:hint="eastAsia"/>
        </w:rPr>
        <w:t>　　　　三、民用航空企业促销策略</w:t>
      </w:r>
      <w:r>
        <w:rPr>
          <w:rFonts w:hint="eastAsia"/>
        </w:rPr>
        <w:br/>
      </w:r>
      <w:r>
        <w:rPr>
          <w:rFonts w:hint="eastAsia"/>
        </w:rPr>
        <w:t>　　第四节 中^智林^　民用航空行业研究结论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民用航空行业历程</w:t>
      </w:r>
      <w:r>
        <w:rPr>
          <w:rFonts w:hint="eastAsia"/>
        </w:rPr>
        <w:br/>
      </w:r>
      <w:r>
        <w:rPr>
          <w:rFonts w:hint="eastAsia"/>
        </w:rPr>
        <w:t>　　图表 民用航空行业生命周期</w:t>
      </w:r>
      <w:r>
        <w:rPr>
          <w:rFonts w:hint="eastAsia"/>
        </w:rPr>
        <w:br/>
      </w:r>
      <w:r>
        <w:rPr>
          <w:rFonts w:hint="eastAsia"/>
        </w:rPr>
        <w:t>　　图表 民用航空行业产业链分析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0db61f26e4146" w:history="1">
        <w:r>
          <w:rPr>
            <w:rStyle w:val="Hyperlink"/>
          </w:rPr>
          <w:t>2025-2031年中国民用航空发展现状与前景趋势预测报告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0db61f26e4146" w:history="1">
        <w:r>
          <w:rPr>
            <w:rStyle w:val="Hyperlink"/>
          </w:rPr>
          <w:t>https://www.20087.com/1/60/MinYongHangKongHangYeQianJingQuShi.html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fdcc6a33c42b6" w:history="1">
      <w:r>
        <w:rPr>
          <w:rStyle w:val="Hyperlink"/>
        </w:rPr>
        <w:t>2025-2031年中国民用航空发展现状与前景趋势预测报告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MinYongHangKongHangYeQianJingQuShi.html" TargetMode="External" Id="Re040db61f26e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MinYongHangKongHangYeQianJingQuShi.html" TargetMode="External" Id="Rbb5fdcc6a33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2024-10-05T08:28:00Z</dcterms:created>
  <dcterms:modified xsi:type="dcterms:W3CDTF">2024-10-05T09:28:00Z</dcterms:modified>
  <dc:subject>2025-2031年中国民用航空发展现状与前景趋势预测报告</dc:subject>
  <dc:title>2025-2031年中国民用航空发展现状与前景趋势预测报告</dc:title>
  <cp:keywords>2025-2031年中国民用航空发展现状与前景趋势预测报告</cp:keywords>
  <dc:description>2025-2031年中国民用航空发展现状与前景趋势预测报告</dc:description>
</cp:coreProperties>
</file>