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e834b2c4a4fe2" w:history="1">
              <w:r>
                <w:rPr>
                  <w:rStyle w:val="Hyperlink"/>
                </w:rPr>
                <w:t>2026-2032年中国航空货运服务行业研究与行业前景分析报告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e834b2c4a4fe2" w:history="1">
              <w:r>
                <w:rPr>
                  <w:rStyle w:val="Hyperlink"/>
                </w:rPr>
                <w:t>2026-2032年中国航空货运服务行业研究与行业前景分析报告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e834b2c4a4fe2" w:history="1">
                <w:r>
                  <w:rPr>
                    <w:rStyle w:val="Hyperlink"/>
                  </w:rPr>
                  <w:t>https://www.20087.com/1/10/HangKongHuoYunFuWuHangYeQianJing.html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服务在全球供应链体系中扮演着高时效、高价值物资运输的关键角色。近年来，受跨境电商蓬勃发展、高端制造业物流需求升级以及地缘政治影响，航空货运网络持续优化，枢纽机场与货运航空公司加速布局洲际干线与区域支线。大型集成商通过自有货机与腹舱运力结合，构建灵活运力池；同时，数字化平台开始整合订舱、清关、追踪等环节，提升端到端可视化水平。然而，该行业仍面临运力结构性失衡问题——旺季运力紧张与淡季空载并存，且燃油成本、航权谈判、地面处理效率等制约因素尚未根本缓解。此外，不同国家在安检标准、数据互通方面的差异，也增加了跨境操作的复杂性。</w:t>
      </w:r>
      <w:r>
        <w:rPr>
          <w:rFonts w:hint="eastAsia"/>
        </w:rPr>
        <w:br/>
      </w:r>
      <w:r>
        <w:rPr>
          <w:rFonts w:hint="eastAsia"/>
        </w:rPr>
        <w:t>　　未来，航空货运服务将朝着智能化、绿色化与韧性化方向演进。市场调研网指出，新一代货运管理系统将深度融合人工智能与大数据预测，实现动态定价、智能配载与风险预警，显著提升资产利用率。可持续航空燃料（SAF）的应用与电动垂直起降飞行器（eVTOL）的试点，有望逐步降低碳足迹，响应全球减碳目标。与此同时，区域全面经济伙伴关系协定（RCEP）等多边机制将促进亚太地区航权开放，推动次级枢纽崛起，形成多中心网络格局。为应对突发事件冲击，航空货运企业或将加强与海运、铁路的多式联运协作，构建“弹性供应链”解决方案。长期而言，无人货运飞机与自动化货站技术的成熟，将进一步重塑航空货运的服务边界与运营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fe834b2c4a4fe2" w:history="1">
        <w:r>
          <w:rPr>
            <w:rStyle w:val="Hyperlink"/>
          </w:rPr>
          <w:t>2026-2032年中国航空货运服务行业研究与行业前景分析报告</w:t>
        </w:r>
      </w:hyperlink>
      <w:r>
        <w:rPr>
          <w:rFonts w:hint="eastAsia"/>
        </w:rPr>
        <w:t>》，2025年航空货运服务行业市场规模达 亿元，预计2032年市场规模将达 亿元，期间年均复合增长率（CAGR）达 %。报告通过严谨的分析、翔实的数据及直观的图表，系统解析了航空货运服务行业的市场规模、需求变化、价格波动及产业链结构。报告全面评估了当前航空货运服务市场现状，科学预测了未来市场前景与发展趋势，重点剖析了航空货运服务细分市场的机遇与挑战。同时，报告对航空货运服务重点企业的竞争地位及市场集中度进行了评估，为航空货运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航空货运服务产业概述</w:t>
      </w:r>
      <w:r>
        <w:rPr>
          <w:rFonts w:hint="eastAsia"/>
        </w:rPr>
        <w:br/>
      </w:r>
      <w:r>
        <w:rPr>
          <w:rFonts w:hint="eastAsia"/>
        </w:rPr>
        <w:t>　　第一节 航空货运服务定义</w:t>
      </w:r>
      <w:r>
        <w:rPr>
          <w:rFonts w:hint="eastAsia"/>
        </w:rPr>
        <w:br/>
      </w:r>
      <w:r>
        <w:rPr>
          <w:rFonts w:hint="eastAsia"/>
        </w:rPr>
        <w:t>　　第二节 航空货运服务行业特点</w:t>
      </w:r>
      <w:r>
        <w:rPr>
          <w:rFonts w:hint="eastAsia"/>
        </w:rPr>
        <w:br/>
      </w:r>
      <w:r>
        <w:rPr>
          <w:rFonts w:hint="eastAsia"/>
        </w:rPr>
        <w:t>　　第三节 航空货运服务产业链分析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中国航空货运服务行业运行环境分析</w:t>
      </w:r>
      <w:r>
        <w:rPr>
          <w:rFonts w:hint="eastAsia"/>
        </w:rPr>
        <w:br/>
      </w:r>
      <w:r>
        <w:rPr>
          <w:rFonts w:hint="eastAsia"/>
        </w:rPr>
        <w:t>　　第一节 航空货运服务运行经济环境分析</w:t>
      </w:r>
      <w:r>
        <w:rPr>
          <w:rFonts w:hint="eastAsia"/>
        </w:rPr>
        <w:br/>
      </w:r>
      <w:r>
        <w:rPr>
          <w:rFonts w:hint="eastAsia"/>
        </w:rPr>
        <w:t>　　第二节 航空货运服务产业政策环境分析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一、航空货运服务行业监管体制</w:t>
      </w:r>
      <w:r>
        <w:rPr>
          <w:rFonts w:hint="eastAsia"/>
        </w:rPr>
        <w:br/>
      </w:r>
      <w:r>
        <w:rPr>
          <w:rFonts w:hint="eastAsia"/>
        </w:rPr>
        <w:t>　　　　二、航空货运服务行业主要法规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三、主要航空货运服务产业政策</w:t>
      </w:r>
      <w:r>
        <w:rPr>
          <w:rFonts w:hint="eastAsia"/>
        </w:rPr>
        <w:br/>
      </w:r>
      <w:r>
        <w:rPr>
          <w:rFonts w:hint="eastAsia"/>
        </w:rPr>
        <w:t>　　第三节 航空货运服务产业社会环境分析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2025-2026年航空货运服务行业技术发展现状及趋势分析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航空货运服务行业技术发展现状分析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国内外航空货运服务行业技术差距分析及差距形成的主要原因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航空货运服务行业技术发展方向、趋势预测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提升航空货运服务行业技术能力策略建议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全球航空货运服务行业发展态势分析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全球航空货运服务市场发展现状分析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国外主要国家航空货运服务市场现状</w:t>
      </w:r>
      <w:r>
        <w:rPr>
          <w:rFonts w:hint="eastAsia"/>
        </w:rPr>
        <w:br/>
      </w:r>
      <w:r>
        <w:rPr>
          <w:rFonts w:hint="eastAsia"/>
        </w:rPr>
        <w:t>　　第三节 全球航空货运服务行业发展趋势预测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2020-2025年中国航空货运服务行业规模情况</w:t>
      </w:r>
      <w:r>
        <w:rPr>
          <w:rFonts w:hint="eastAsia"/>
        </w:rPr>
        <w:br/>
      </w:r>
      <w:r>
        <w:rPr>
          <w:rFonts w:hint="eastAsia"/>
        </w:rPr>
        <w:t>　　　　一、航空货运服务行业市场规模情况分析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二、航空货运服务行业单位规模情况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三、航空货运服务行业人员规模情况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2020-2025年中国航空货运服务行业财务能力分析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一、航空货运服务行业盈利能力分析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二、航空货运服务行业偿债能力分析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三、航空货运服务行业营运能力分析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四、航空货运服务行业发展能力分析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2025-2026年中国航空货运服务行业热点动态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2026年中国航空货运服务行业面临的挑战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中国重点地区航空货运服务行业市场调研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重点地区（一）航空货运服务市场调研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重点地区（二）航空货运服务市场调研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重点地区（三）航空货运服务市场调研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重点地区（四）航空货运服务市场调研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重点地区（五）航空货运服务市场调研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国内航空货运服务行业价格回顾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国内航空货运服务行业价格走势预测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国内航空货运服务行业价格影响因素分析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中国航空货运服务行业客户调研</w:t>
      </w:r>
      <w:r>
        <w:rPr>
          <w:rFonts w:hint="eastAsia"/>
        </w:rPr>
        <w:br/>
      </w:r>
      <w:r>
        <w:rPr>
          <w:rFonts w:hint="eastAsia"/>
        </w:rPr>
        <w:t>　　　　一、航空货运服务行业客户偏好调查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二、客户对航空货运服务品牌的首要认知渠道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三、航空货运服务品牌忠诚度调查</w:t>
      </w:r>
      <w:r>
        <w:rPr>
          <w:rFonts w:hint="eastAsia"/>
        </w:rPr>
        <w:br/>
      </w:r>
      <w:r>
        <w:rPr>
          <w:rFonts w:hint="eastAsia"/>
        </w:rPr>
        <w:t>　　　　四、航空货运服务行业客户消费理念调研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2025年航空货运服务行业集中度分析</w:t>
      </w:r>
      <w:r>
        <w:rPr>
          <w:rFonts w:hint="eastAsia"/>
        </w:rPr>
        <w:br/>
      </w:r>
      <w:r>
        <w:rPr>
          <w:rFonts w:hint="eastAsia"/>
        </w:rPr>
        <w:t>　　　　一、航空货运服务市场集中度分析</w:t>
      </w:r>
      <w:r>
        <w:rPr>
          <w:rFonts w:hint="eastAsia"/>
        </w:rPr>
        <w:br/>
      </w:r>
      <w:r>
        <w:rPr>
          <w:rFonts w:hint="eastAsia"/>
        </w:rPr>
        <w:t>　　　　二、航空货运服务企业集中度分析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2025-2026年航空货运服务行业竞争格局分析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一、航空货运服务行业竞争策略分析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二、航空货运服务行业竞争格局展望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三、我国航空货运服务市场竞争趋势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航空货运服务行业重点企业发展调研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航空货运服务企业发展策略分析</w:t>
      </w:r>
      <w:r>
        <w:rPr>
          <w:rFonts w:hint="eastAsia"/>
        </w:rPr>
        <w:br/>
      </w:r>
      <w:r>
        <w:rPr>
          <w:rFonts w:hint="eastAsia"/>
        </w:rPr>
        <w:t>　　第一节 航空货运服务市场策略分析</w:t>
      </w:r>
      <w:r>
        <w:rPr>
          <w:rFonts w:hint="eastAsia"/>
        </w:rPr>
        <w:br/>
      </w:r>
      <w:r>
        <w:rPr>
          <w:rFonts w:hint="eastAsia"/>
        </w:rPr>
        <w:t>　　　　一、航空货运服务价格策略分析</w:t>
      </w:r>
      <w:r>
        <w:rPr>
          <w:rFonts w:hint="eastAsia"/>
        </w:rPr>
        <w:br/>
      </w:r>
      <w:r>
        <w:rPr>
          <w:rFonts w:hint="eastAsia"/>
        </w:rPr>
        <w:t>　　　　二、航空货运服务渠道策略分析</w:t>
      </w:r>
      <w:r>
        <w:rPr>
          <w:rFonts w:hint="eastAsia"/>
        </w:rPr>
        <w:br/>
      </w:r>
      <w:r>
        <w:rPr>
          <w:rFonts w:hint="eastAsia"/>
        </w:rPr>
        <w:t>　　第二节 航空货运服务销售策略分析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提高航空货运服务企业竞争力的策略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一、提高中国航空货运服务企业核心竞争力的对策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二、航空货运服务企业提升竞争力的主要方向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三、影响航空货运服务企业核心竞争力的因素及提升途径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四、提高航空货运服务企业竞争力的策略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航空货运服务行业投资风险与控制策略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航空货运服务行业SWOT模型分析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一、航空货运服务行业优势分析</w:t>
      </w:r>
      <w:r>
        <w:rPr>
          <w:rFonts w:hint="eastAsia"/>
        </w:rPr>
        <w:br/>
      </w:r>
      <w:r>
        <w:rPr>
          <w:rFonts w:hint="eastAsia"/>
        </w:rPr>
        <w:t>　　　　二、航空货运服务行业劣势分析</w:t>
      </w:r>
      <w:r>
        <w:rPr>
          <w:rFonts w:hint="eastAsia"/>
        </w:rPr>
        <w:br/>
      </w:r>
      <w:r>
        <w:rPr>
          <w:rFonts w:hint="eastAsia"/>
        </w:rPr>
        <w:t>　　　　三、航空货运服务行业机会分析</w:t>
      </w:r>
      <w:r>
        <w:rPr>
          <w:rFonts w:hint="eastAsia"/>
        </w:rPr>
        <w:br/>
      </w:r>
      <w:r>
        <w:rPr>
          <w:rFonts w:hint="eastAsia"/>
        </w:rPr>
        <w:t>　　　　四、航空货运服务行业风险分析</w:t>
      </w:r>
      <w:r>
        <w:rPr>
          <w:rFonts w:hint="eastAsia"/>
        </w:rPr>
        <w:br/>
      </w:r>
      <w:r>
        <w:rPr>
          <w:rFonts w:hint="eastAsia"/>
        </w:rPr>
        <w:t>　　第二节 航空货运服务行业投资风险及控制策略分析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一、航空货运服务市场风险及控制策略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二、航空货运服务行业政策风险及控制策略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三、航空货运服务行业经营风险及控制策略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四、航空货运服务同业竞争风险及控制策略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五、航空货运服务行业其他风险及控制策略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2026-2032年中国航空货运服务行业投资潜力及发展趋势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2026-2032年航空货运服务行业投资潜力分析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一、航空货运服务行业重点可投资领域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二、航空货运服务行业目标市场需求潜力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三、航空货运服务行业投资潜力综合评判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[中智:林]2026-2032年中国航空货运服务行业发展趋势分析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一、2026年航空货运服务市场前景分析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二、2026年航空货运服务发展趋势预测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三、2026-2032年我国航空货运服务行业发展剖析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五、未来航空货运服务行业发展变局剖析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航空货运服务行业现状</w:t>
      </w:r>
      <w:r>
        <w:rPr>
          <w:rFonts w:hint="eastAsia"/>
        </w:rPr>
        <w:br/>
      </w:r>
      <w:r>
        <w:rPr>
          <w:rFonts w:hint="eastAsia"/>
        </w:rPr>
        <w:t>　　图表 航空货运服务行业产业链调研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2020-2025年航空货运服务行业市场容量统计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2020-2025年中国航空货运服务行业市场规模情况</w:t>
      </w:r>
      <w:r>
        <w:rPr>
          <w:rFonts w:hint="eastAsia"/>
        </w:rPr>
        <w:br/>
      </w:r>
      <w:r>
        <w:rPr>
          <w:rFonts w:hint="eastAsia"/>
        </w:rPr>
        <w:t>　　图表 航空货运服务行业动态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2020-2025年中国航空货运服务行业经营效益分析</w:t>
      </w:r>
      <w:r>
        <w:rPr>
          <w:rFonts w:hint="eastAsia"/>
        </w:rPr>
        <w:br/>
      </w:r>
      <w:r>
        <w:rPr>
          <w:rFonts w:hint="eastAsia"/>
        </w:rPr>
        <w:t>　　图表 航空货运服务行业竞争对手分析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**地区航空货运服务市场规模</w:t>
      </w:r>
      <w:r>
        <w:rPr>
          <w:rFonts w:hint="eastAsia"/>
        </w:rPr>
        <w:br/>
      </w:r>
      <w:r>
        <w:rPr>
          <w:rFonts w:hint="eastAsia"/>
        </w:rPr>
        <w:t>　　图表 **地区航空货运服务行业市场需求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**地区航空货运服务市场调研</w:t>
      </w:r>
      <w:r>
        <w:rPr>
          <w:rFonts w:hint="eastAsia"/>
        </w:rPr>
        <w:br/>
      </w:r>
      <w:r>
        <w:rPr>
          <w:rFonts w:hint="eastAsia"/>
        </w:rPr>
        <w:t>　　图表 **地区航空货运服务行业市场需求分析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**地区航空货运服务市场规模</w:t>
      </w:r>
      <w:r>
        <w:rPr>
          <w:rFonts w:hint="eastAsia"/>
        </w:rPr>
        <w:br/>
      </w:r>
      <w:r>
        <w:rPr>
          <w:rFonts w:hint="eastAsia"/>
        </w:rPr>
        <w:t>　　图表 **地区航空货运服务行业市场需求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**地区航空货运服务市场调研</w:t>
      </w:r>
      <w:r>
        <w:rPr>
          <w:rFonts w:hint="eastAsia"/>
        </w:rPr>
        <w:br/>
      </w:r>
      <w:r>
        <w:rPr>
          <w:rFonts w:hint="eastAsia"/>
        </w:rPr>
        <w:t>　　图表 **地区航空货运服务行业市场需求分析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航空货运服务重点企业（一）基本信息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航空货运服务重点企业（一）经营情况分析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航空货运服务重点企业（一）盈利能力情况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航空货运服务重点企业（二）经营情况分析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航空货运服务重点企业（二）盈利能力情况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航空货运服务重点企业（二）成长能力情况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2026-2032年中国航空货运服务行业信息化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2026-2032年中国航空货运服务行业市场容量预测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2026-2032年中国航空货运服务行业市场规模预测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2026-2032年中国航空货运服务行业风险分析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2026-2032年中国航空货运服务市场前景分析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2026-2032年中国航空货运服务行业发展趋势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e834b2c4a4fe2" w:history="1">
        <w:r>
          <w:rPr>
            <w:rStyle w:val="Hyperlink"/>
          </w:rPr>
          <w:t>2026-2032年中国航空货运服务行业研究与行业前景分析报告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e834b2c4a4fe2" w:history="1">
        <w:r>
          <w:rPr>
            <w:rStyle w:val="Hyperlink"/>
          </w:rPr>
          <w:t>https://www.20087.com/1/10/HangKongHuoYunFuWuHangYeQianJing.html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热点：航空货运公司有哪些、航空货运服务重点、航空货运快递、航空货运服务包括什么、航空物流专业、航空货物运输业务、货物的航空运输、航空运输服务、机场货运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6025350641df" w:history="1">
      <w:r>
        <w:rPr>
          <w:rStyle w:val="Hyperlink"/>
        </w:rPr>
        <w:t>2026-2032年中国航空货运服务行业研究与行业前景分析报告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angKongHuoYunFuWuHangYeQianJing.html" TargetMode="External" Id="Rccfe834b2c4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angKongHuoYunFuWuHangYeQianJing.html" TargetMode="External" Id="Red4d6025350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2026-05-17T01:24:14Z</dcterms:created>
  <dcterms:modified xsi:type="dcterms:W3CDTF">2026-05-17T02:24:14Z</dcterms:modified>
  <dc:subject>2026-2032年中国航空货运服务行业研究与行业前景分析报告</dc:subject>
  <dc:title>2026-2032年中国航空货运服务行业研究与行业前景分析报告</dc:title>
  <cp:keywords>2026-2032年中国航空货运服务行业研究与行业前景分析报告</cp:keywords>
  <dc:description>2026-2032年中国航空货运服务行业研究与行业前景分析报告</dc:description>
</cp:coreProperties>
</file>