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4f2154c8242ea" w:history="1">
              <w:r>
                <w:rPr>
                  <w:rStyle w:val="Hyperlink"/>
                </w:rPr>
                <w:t>2022-2028年全球与中国车窗行业发展深度调研与未来趋势报告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4f2154c8242ea" w:history="1">
              <w:r>
                <w:rPr>
                  <w:rStyle w:val="Hyperlink"/>
                </w:rPr>
                <w:t>2022-2028年全球与中国车窗行业发展深度调研与未来趋势报告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d4f2154c8242ea" w:history="1">
                <w:r>
                  <w:rPr>
                    <w:rStyle w:val="Hyperlink"/>
                  </w:rPr>
                  <w:t>https://www.20087.com/1/30/CheChuangWeiLaiFaZhanQuShi.html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窗技术经历了从手动调节到电动控制，再到智能调光玻璃的演变，极大提升了驾驶舒适性和安全性。现代车窗不仅注重隔音、隔热性能，还集成了防紫外线、防爆等功能。随着新能源汽车的兴起，车窗与车辆电子系统的集成度越来越高，智能车窗能够根据环境变化自动调节透光率，甚至集成显示功能，成为车辆智能化的一部分。</w:t>
      </w:r>
      <w:r>
        <w:rPr>
          <w:rFonts w:hint="eastAsia"/>
        </w:rPr>
        <w:br/>
      </w:r>
      <w:r>
        <w:rPr>
          <w:rFonts w:hint="eastAsia"/>
        </w:rPr>
        <w:t>　　未来车窗技术将更加侧重于智能化与集成化。自动驾驶技术的推进将要求车窗具备更强的感知与交互能力，如集成传感器、显示屏，提供AR导航、乘客健康监测等功能。同时，材料科学的突破，如轻量化、高强度的复合材料应用，将提升车辆的能源效率与安全性。环境友好型车窗材料的研发，如可回收利用的玻璃，也将成为行业关注焦点，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4f2154c8242ea" w:history="1">
        <w:r>
          <w:rPr>
            <w:rStyle w:val="Hyperlink"/>
          </w:rPr>
          <w:t>2022-2028年全球与中国车窗行业发展深度调研与未来趋势报告</w:t>
        </w:r>
      </w:hyperlink>
      <w:r>
        <w:rPr>
          <w:rFonts w:hint="eastAsia"/>
        </w:rPr>
        <w:t>》在多年车窗行业研究结论的基础上，结合全球及中国车窗行业市场的发展现状，通过资深研究团队对车窗市场各类资讯进行整理分析，并依托国家权威数据资源和长期市场监测的数据库，对车窗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6d4f2154c8242ea" w:history="1">
        <w:r>
          <w:rPr>
            <w:rStyle w:val="Hyperlink"/>
          </w:rPr>
          <w:t>2022-2028年全球与中国车窗行业发展深度调研与未来趋势报告</w:t>
        </w:r>
      </w:hyperlink>
      <w:r>
        <w:rPr>
          <w:rFonts w:hint="eastAsia"/>
        </w:rPr>
        <w:t>可以帮助投资者准确把握车窗行业的市场现状，为投资者进行投资作出车窗行业前景预判，挖掘车窗行业投资价值，同时提出车窗行业投资策略、营销策略等方面的建议。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车窗行业简介</w:t>
      </w:r>
      <w:r>
        <w:rPr>
          <w:rFonts w:hint="eastAsia"/>
        </w:rPr>
        <w:br/>
      </w:r>
      <w:r>
        <w:rPr>
          <w:rFonts w:hint="eastAsia"/>
        </w:rPr>
        <w:t>　　　　1.1.1 车窗行业界定及分类</w:t>
      </w:r>
      <w:r>
        <w:rPr>
          <w:rFonts w:hint="eastAsia"/>
        </w:rPr>
        <w:br/>
      </w:r>
      <w:r>
        <w:rPr>
          <w:rFonts w:hint="eastAsia"/>
        </w:rPr>
        <w:t>　　　　1.1.2 车窗行业特征</w:t>
      </w:r>
      <w:r>
        <w:rPr>
          <w:rFonts w:hint="eastAsia"/>
        </w:rPr>
        <w:br/>
      </w:r>
      <w:r>
        <w:rPr>
          <w:rFonts w:hint="eastAsia"/>
        </w:rPr>
        <w:t>　　1.2 车窗产品主要分类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普通格拉斯</w:t>
      </w:r>
      <w:r>
        <w:rPr>
          <w:rFonts w:hint="eastAsia"/>
        </w:rPr>
        <w:br/>
      </w:r>
      <w:r>
        <w:rPr>
          <w:rFonts w:hint="eastAsia"/>
        </w:rPr>
        <w:t>　　　　1.2.3 增韧格拉斯</w:t>
      </w:r>
      <w:r>
        <w:rPr>
          <w:rFonts w:hint="eastAsia"/>
        </w:rPr>
        <w:br/>
      </w:r>
      <w:r>
        <w:rPr>
          <w:rFonts w:hint="eastAsia"/>
        </w:rPr>
        <w:t>　　　　1.2.4 光致变色玻璃</w:t>
      </w:r>
      <w:r>
        <w:rPr>
          <w:rFonts w:hint="eastAsia"/>
        </w:rPr>
        <w:br/>
      </w:r>
      <w:r>
        <w:rPr>
          <w:rFonts w:hint="eastAsia"/>
        </w:rPr>
        <w:t>　　　　1.2.5 其他应用</w:t>
      </w:r>
      <w:r>
        <w:rPr>
          <w:rFonts w:hint="eastAsia"/>
        </w:rPr>
        <w:br/>
      </w:r>
      <w:r>
        <w:rPr>
          <w:rFonts w:hint="eastAsia"/>
        </w:rPr>
        <w:t>　　1.3 车窗主要应用领域分析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全球车窗供需现状及预测（2017-2021年）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全球车窗产能、产量、产能利用率及发展趋势（2017-2021年）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全球车窗产量、表观消费量及发展趋势（2017-2021年）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全球车窗产量、市场需求量及发展趋势（2017-2021年）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中国车窗供需现状及预测（2017-2021年）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中国车窗产能、产量、产能利用率及发展趋势（2017-2021年）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中国车窗产量、表观消费量及发展趋势（2017-2021年）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中国车窗产量、市场需求量及发展趋势（2017-2021年）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车窗中国及欧美日等行业政策分析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中国市场车窗主要厂商2021和2022年产量、产值及市场份额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车窗厂商产地分布及商业化日期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车窗行业集中度分析</w:t>
      </w:r>
      <w:r>
        <w:rPr>
          <w:rFonts w:hint="eastAsia"/>
        </w:rPr>
        <w:br/>
      </w:r>
      <w:r>
        <w:rPr>
          <w:rFonts w:hint="eastAsia"/>
        </w:rPr>
        <w:t>　　　　2.4.2 车窗行业竞争程度分析</w:t>
      </w:r>
      <w:r>
        <w:rPr>
          <w:rFonts w:hint="eastAsia"/>
        </w:rPr>
        <w:br/>
      </w:r>
      <w:r>
        <w:rPr>
          <w:rFonts w:hint="eastAsia"/>
        </w:rPr>
        <w:t>　　2.5 车窗全球领先企业SWOT分析</w:t>
      </w:r>
      <w:r>
        <w:rPr>
          <w:rFonts w:hint="eastAsia"/>
        </w:rPr>
        <w:br/>
      </w:r>
      <w:r>
        <w:rPr>
          <w:rFonts w:hint="eastAsia"/>
        </w:rPr>
        <w:t>　　2.6 车窗中国企业SWOT分析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全球主要地区车窗产量、产值及市场份额（2017-2021年）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全球主要地区车窗产量及市场份额（2017-2021年）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全球主要地区车窗产值及市场份额（2017-2021年）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北美市场车窗2017-2021年产量、产值及增长率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欧洲市场车窗2017-2021年产量、产值及增长率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日本市场车窗2017-2021年产量、产值及增长率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东南亚市场车窗2017-2021年产量、产值及增长率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印度市场车窗2017-2021年产量、产值及增长率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中国市场车窗2017-2021年产量、产值及增长率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全球主要地区车窗消费量、市场份额及发展预测（2017-2021年）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中国市场车窗2017-2021年消费量、增长率及发展预测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北美市场车窗2017-2021年消费量、增长率及发展预测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印度市场车窗2017-2021年消费量、增长率及发展预测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重点企业（9）车窗产品规格及价格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重点企业（9）车窗产能、产量、产值、价格及毛利率（2017-2021年）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全球市场不同类型车窗产量、产值及市场份额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全球市场车窗不同类型车窗产量及市场份额（2017-2021年）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中国市场车窗主要分类产量、产值及市场份额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中国市场车窗主要分类产值、市场份额（2017-2021年）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中国市场车窗主要分类价格走势（2017-2021年）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车窗产业链分析</w:t>
      </w:r>
      <w:r>
        <w:rPr>
          <w:rFonts w:hint="eastAsia"/>
        </w:rPr>
        <w:br/>
      </w:r>
      <w:r>
        <w:rPr>
          <w:rFonts w:hint="eastAsia"/>
        </w:rPr>
        <w:t>　　7.2 车窗产业上游供应分析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中国市场车窗主要应用领域消费量、市场份额及增长率（2017-2021年）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中国市场车窗产量、消费量、进出口分析及未来趋势（2017-2021年）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中国市场车窗进出口贸易趋势</w:t>
      </w:r>
      <w:r>
        <w:rPr>
          <w:rFonts w:hint="eastAsia"/>
        </w:rPr>
        <w:br/>
      </w:r>
      <w:r>
        <w:rPr>
          <w:rFonts w:hint="eastAsia"/>
        </w:rPr>
        <w:t>　　8.3 中国市场车窗主要进口来源</w:t>
      </w:r>
      <w:r>
        <w:rPr>
          <w:rFonts w:hint="eastAsia"/>
        </w:rPr>
        <w:br/>
      </w:r>
      <w:r>
        <w:rPr>
          <w:rFonts w:hint="eastAsia"/>
        </w:rPr>
        <w:t>　　8.4 中国市场车窗主要出口目的地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中国市场车窗主要地区分布</w:t>
      </w:r>
      <w:r>
        <w:rPr>
          <w:rFonts w:hint="eastAsia"/>
        </w:rPr>
        <w:br/>
      </w:r>
      <w:r>
        <w:rPr>
          <w:rFonts w:hint="eastAsia"/>
        </w:rPr>
        <w:t>　　9.1 中国车窗生产地区分布</w:t>
      </w:r>
      <w:r>
        <w:rPr>
          <w:rFonts w:hint="eastAsia"/>
        </w:rPr>
        <w:br/>
      </w:r>
      <w:r>
        <w:rPr>
          <w:rFonts w:hint="eastAsia"/>
        </w:rPr>
        <w:t>　　9.2 中国车窗消费地区分布</w:t>
      </w:r>
      <w:r>
        <w:rPr>
          <w:rFonts w:hint="eastAsia"/>
        </w:rPr>
        <w:br/>
      </w:r>
      <w:r>
        <w:rPr>
          <w:rFonts w:hint="eastAsia"/>
        </w:rPr>
        <w:t>　　9.3 中国车窗市场集中度及发展趋势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(中:智:林)车窗销售渠道分析及建议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车窗销售/营销策略建议</w:t>
      </w:r>
      <w:r>
        <w:rPr>
          <w:rFonts w:hint="eastAsia"/>
        </w:rPr>
        <w:br/>
      </w:r>
      <w:r>
        <w:rPr>
          <w:rFonts w:hint="eastAsia"/>
        </w:rPr>
        <w:t>　　　　12.3.1 车窗产品市场定位及目标消费者分析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车窗产品图片</w:t>
      </w:r>
      <w:r>
        <w:rPr>
          <w:rFonts w:hint="eastAsia"/>
        </w:rPr>
        <w:br/>
      </w:r>
      <w:r>
        <w:rPr>
          <w:rFonts w:hint="eastAsia"/>
        </w:rPr>
        <w:t>　　表 车窗产品分类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2022年全球不同种类车窗产量市场份额</w:t>
      </w:r>
      <w:r>
        <w:rPr>
          <w:rFonts w:hint="eastAsia"/>
        </w:rPr>
        <w:br/>
      </w:r>
      <w:r>
        <w:rPr>
          <w:rFonts w:hint="eastAsia"/>
        </w:rPr>
        <w:t>　　表 不同种类车窗价格列表及趋势（2017-2021年）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普通格拉斯产品图片</w:t>
      </w:r>
      <w:r>
        <w:rPr>
          <w:rFonts w:hint="eastAsia"/>
        </w:rPr>
        <w:br/>
      </w:r>
      <w:r>
        <w:rPr>
          <w:rFonts w:hint="eastAsia"/>
        </w:rPr>
        <w:t>　　图 增韧格拉斯产品图片</w:t>
      </w:r>
      <w:r>
        <w:rPr>
          <w:rFonts w:hint="eastAsia"/>
        </w:rPr>
        <w:br/>
      </w:r>
      <w:r>
        <w:rPr>
          <w:rFonts w:hint="eastAsia"/>
        </w:rPr>
        <w:t>　　图 光致变色玻璃产品图片</w:t>
      </w:r>
      <w:r>
        <w:rPr>
          <w:rFonts w:hint="eastAsia"/>
        </w:rPr>
        <w:br/>
      </w:r>
      <w:r>
        <w:rPr>
          <w:rFonts w:hint="eastAsia"/>
        </w:rPr>
        <w:t>　　图 其他应用产品图片</w:t>
      </w:r>
      <w:r>
        <w:rPr>
          <w:rFonts w:hint="eastAsia"/>
        </w:rPr>
        <w:br/>
      </w:r>
      <w:r>
        <w:rPr>
          <w:rFonts w:hint="eastAsia"/>
        </w:rPr>
        <w:t>　　表 车窗主要应用领域表</w:t>
      </w:r>
      <w:r>
        <w:rPr>
          <w:rFonts w:hint="eastAsia"/>
        </w:rPr>
        <w:br/>
      </w:r>
      <w:r>
        <w:rPr>
          <w:rFonts w:hint="eastAsia"/>
        </w:rPr>
        <w:t>　　图 全球2021年车窗不同应用领域消费量市场份额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全球市场车窗产量（万个）及增长率（2017-2021年）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全球市场车窗产值（万元）及增长率（2017-2021年）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中国市场车窗产量（万个）、增长率及发展趋势（2017-2021年）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中国市场车窗产值（万元）、增长率及未来发展趋势（2017-2021年）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全球车窗产能（万个）、产量（万个）、产能利用率及发展趋势（2017-2021年）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全球车窗产量（万个）、表观消费量及发展趋势（2017-2021年）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全球车窗产量（万个）、市场需求量及发展趋势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中国车窗产能（万个）、产量（万个）、产能利用率及发展趋势（2017-2021年）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中国车窗产量（万个）、表观消费量及发展趋势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中国车窗产量（万个）、市场需求量及发展趋势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全球市场车窗主要厂商2021和2022年产量（万个）列表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全球市场车窗主要厂商2021和2022年产量市场份额列表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中国市场车窗主要厂商2021和2022年产量（万个）列表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中国市场车窗主要厂商2021和2022年产量市场份额列表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车窗厂商产地分布及商业化日期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车窗全球领先企业SWOT分析</w:t>
      </w:r>
      <w:r>
        <w:rPr>
          <w:rFonts w:hint="eastAsia"/>
        </w:rPr>
        <w:br/>
      </w:r>
      <w:r>
        <w:rPr>
          <w:rFonts w:hint="eastAsia"/>
        </w:rPr>
        <w:t>　　表 车窗中国企业SWOT分析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全球主要地区车窗2017-2021年产量（万个）列表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全球主要地区车窗2017-2021年产量市场份额列表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全球主要地区车窗2017年产量市场份额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全球主要地区车窗2018年产值市场份额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北美市场车窗2017-2021年产量（万个）及增长率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北美市场车窗2017-2021年产值（万元）及增长率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欧洲市场车窗2017-2021年产值（万元）及增长率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日本市场车窗2017-2021年产值（万元）及增长率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东南亚市场车窗2017-2021年产值（万元）及增长率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印度市场车窗2017-2021年产值（万元）及增长率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中国市场车窗2017-2021年产量（万个）及增长率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中国市场车窗2017-2021年产值（万元）及增长率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全球主要地区车窗2017-2021年消费量（万个）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全球主要地区车窗2018年消费量市场份额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北美市场车窗2017-2021年消费量（万个）、增长率及发展预测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欧洲市场车窗2017-2021年消费量（万个）、增长率及发展预测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重点企业（1）车窗产量全球市场份额（2020年）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重点企业（1）车窗产量全球市场份额（2021年）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重点企业（2）车窗产量全球市场份额（2020年）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重点企业（2）车窗产量全球市场份额（2021年）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重点企业（3）车窗产量全球市场份额（2020年）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重点企业（3）车窗产量全球市场份额（2021年）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重点企业（4）车窗产量全球市场份额（2020年）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重点企业（4）车窗产量全球市场份额（2021年）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重点企业（5）车窗产量全球市场份额（2020年）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重点企业（5）车窗产量全球市场份额（2021年）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重点企业（6）车窗产量全球市场份额（2020年）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重点企业（6）车窗产量全球市场份额（2021年）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重点企业（7）车窗产量全球市场份额（2020年）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重点企业（7）车窗产量全球市场份额（2021年）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重点企业（8）车窗产量全球市场份额（2020年）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重点企业（8）车窗产量全球市场份额（2021年）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重点企业（9）车窗产能（万个）、产量（万个）、产值（万元）、价格及毛利率（2017-2021年）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重点企业（9）车窗产量全球市场份额（2020年）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重点企业（9）车窗产量全球市场份额（2021年）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全球市场不同类型车窗产量（万个）（2017-2021年）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中国市场车窗主要分类产量（万个）（2017-2021年）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中国市场车窗主要分类产量市场份额（2017-2021年）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中国市场车窗主要分类产值市场份额（2017-2021年）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车窗产业链图</w:t>
      </w:r>
      <w:r>
        <w:rPr>
          <w:rFonts w:hint="eastAsia"/>
        </w:rPr>
        <w:br/>
      </w:r>
      <w:r>
        <w:rPr>
          <w:rFonts w:hint="eastAsia"/>
        </w:rPr>
        <w:t>　　表 车窗上游原料供应商及联系方式列表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全球市场车窗主要应用领域消费量（万个）（2017-2021年）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全球市场车窗主要应用领域消费量市场份额（2017-2021年）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2022年全球市场车窗主要应用领域消费量市场份额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中国市场车窗主要应用领域消费量（万个）（2017-2021年）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中国市场车窗主要应用领域消费量市场份额（2017-2021年）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中国市场车窗产量（万个）、消费量（万个）、进出口分析及未来趋势（2017-2021年）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4f2154c8242ea" w:history="1">
        <w:r>
          <w:rPr>
            <w:rStyle w:val="Hyperlink"/>
          </w:rPr>
          <w:t>2022-2028年全球与中国车窗行业发展深度调研与未来趋势报告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d4f2154c8242ea" w:history="1">
        <w:r>
          <w:rPr>
            <w:rStyle w:val="Hyperlink"/>
          </w:rPr>
          <w:t>https://www.20087.com/1/30/CheChuangWeiLaiFaZhanQuShi.html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8273cb5974b23" w:history="1">
      <w:r>
        <w:rPr>
          <w:rStyle w:val="Hyperlink"/>
        </w:rPr>
        <w:t>2022-2028年全球与中国车窗行业发展深度调研与未来趋势报告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CheChuangWeiLaiFaZhanQuShi.html" TargetMode="External" Id="R46d4f2154c82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CheChuangWeiLaiFaZhanQuShi.html" TargetMode="External" Id="R9348273cb597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2021-10-08T02:14:00Z</dcterms:created>
  <dcterms:modified xsi:type="dcterms:W3CDTF">2021-10-08T03:14:00Z</dcterms:modified>
  <dc:subject>2022-2028年全球与中国车窗行业发展深度调研与未来趋势报告</dc:subject>
  <dc:title>2022-2028年全球与中国车窗行业发展深度调研与未来趋势报告</dc:title>
  <cp:keywords>2022-2028年全球与中国车窗行业发展深度调研与未来趋势报告</cp:keywords>
  <dc:description>2022-2028年全球与中国车窗行业发展深度调研与未来趋势报告</dc:description>
</cp:coreProperties>
</file>