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6a1691fad4d55" w:history="1">
              <w:r>
                <w:rPr>
                  <w:rStyle w:val="Hyperlink"/>
                </w:rPr>
                <w:t>2025-2031年中国城市客车行业发展研究与前景趋势预测报告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6a1691fad4d55" w:history="1">
              <w:r>
                <w:rPr>
                  <w:rStyle w:val="Hyperlink"/>
                </w:rPr>
                <w:t>2025-2031年中国城市客车行业发展研究与前景趋势预测报告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6a1691fad4d55" w:history="1">
                <w:r>
                  <w:rPr>
                    <w:rStyle w:val="Hyperlink"/>
                  </w:rPr>
                  <w:t>https://www.20087.com/1/50/ChengShiKeCheDeXianZhuangYuFaZhanQianJing.html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客车市场正经历着由传统燃油车向新能源车辆转型的关键时期。政府对环保和减排目标的重视，推动了电动客车和混合动力客车的普及。技术进步使得电动车续航里程增加，充电基础设施不断完善，降低了运营成本。此外，智能驾驶辅助系统的应用提高了行车安全性和效率，而乘客信息系统和舒适性设计则提升了乘坐体验。</w:t>
      </w:r>
      <w:r>
        <w:rPr>
          <w:rFonts w:hint="eastAsia"/>
        </w:rPr>
        <w:br/>
      </w:r>
      <w:r>
        <w:rPr>
          <w:rFonts w:hint="eastAsia"/>
        </w:rPr>
        <w:t>　　未来城市客车将更加注重绿色、智能和人性化设计。氢燃料电池客车作为零排放的解决方案，有望成为市场的新增长点。车联网技术将使城市客车成为智慧城市的一部分，通过实时数据分析优化路线规划和维护。同时，客车内饰将采用更多环保材料，设计上更加注重空间利用和乘客互动，以适应多元化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6a1691fad4d55" w:history="1">
        <w:r>
          <w:rPr>
            <w:rStyle w:val="Hyperlink"/>
          </w:rPr>
          <w:t>2025-2031年中国城市客车行业发展研究与前景趋势预测报告</w:t>
        </w:r>
      </w:hyperlink>
      <w:r>
        <w:rPr>
          <w:rFonts w:hint="eastAsia"/>
        </w:rPr>
        <w:t>》依托权威数据，从市场规模、需求变化及价格动态等维度，全面剖析了城市客车行业的现状与趋势，并对城市客车产业链各环节进行了探讨。报告科学预测了城市客车行业未来发展方向，同时聚焦重点企业的经营表现，分析了市场竞争格局、品牌影响力及市场集中度等因素，并对城市客车细分市场进行了研究。凭借专业的分析与洞察，报告为投资者、企业决策者及研究机构提供了市场参考与决策支持，帮助其把握城市客车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城市客车产业概述</w:t>
      </w:r>
      <w:r>
        <w:rPr>
          <w:rFonts w:hint="eastAsia"/>
        </w:rPr>
        <w:br/>
      </w:r>
      <w:r>
        <w:rPr>
          <w:rFonts w:hint="eastAsia"/>
        </w:rPr>
        <w:t>　　第一节 城市客车定义</w:t>
      </w:r>
      <w:r>
        <w:rPr>
          <w:rFonts w:hint="eastAsia"/>
        </w:rPr>
        <w:br/>
      </w:r>
      <w:r>
        <w:rPr>
          <w:rFonts w:hint="eastAsia"/>
        </w:rPr>
        <w:t>　　第二节 城市客车行业特点</w:t>
      </w:r>
      <w:r>
        <w:rPr>
          <w:rFonts w:hint="eastAsia"/>
        </w:rPr>
        <w:br/>
      </w:r>
      <w:r>
        <w:rPr>
          <w:rFonts w:hint="eastAsia"/>
        </w:rPr>
        <w:t>　　第三节 城市客车产业链分析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2024-2025年中国城市客车行业运行环境分析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中国城市客车运行经济环境分析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中国城市客车产业政策环境分析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一、城市客车行业监管体制</w:t>
      </w:r>
      <w:r>
        <w:rPr>
          <w:rFonts w:hint="eastAsia"/>
        </w:rPr>
        <w:br/>
      </w:r>
      <w:r>
        <w:rPr>
          <w:rFonts w:hint="eastAsia"/>
        </w:rPr>
        <w:t>　　　　二、城市客车行业主要法规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三、主要城市客车产业政策</w:t>
      </w:r>
      <w:r>
        <w:rPr>
          <w:rFonts w:hint="eastAsia"/>
        </w:rPr>
        <w:br/>
      </w:r>
      <w:r>
        <w:rPr>
          <w:rFonts w:hint="eastAsia"/>
        </w:rPr>
        <w:t>　　第三节 中国城市客车产业社会环境分析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国外城市客车行业发展态势分析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国外城市客车市场发展现状分析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国外主要国家城市客车市场现状</w:t>
      </w:r>
      <w:r>
        <w:rPr>
          <w:rFonts w:hint="eastAsia"/>
        </w:rPr>
        <w:br/>
      </w:r>
      <w:r>
        <w:rPr>
          <w:rFonts w:hint="eastAsia"/>
        </w:rPr>
        <w:t>　　第三节 国外城市客车行业发展趋势预测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中国城市客车行业市场分析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2019-2024年中国城市客车行业规模情况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2019-2024年中国城市客车市场规模情况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2019-2024年中国城市客车行业盈利情况分析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2019-2024年中国城市客车市场需求状况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2019-2024年中国城市客车行业市场供给状况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2019-2024年城市客车行业市场供需平衡状况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中国重点地区城市客车行业市场调研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重点地区（一）城市客车市场调研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重点地区（二）城市客车市场调研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重点地区（三）城市客车市场调研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重点地区（四）城市客车市场调研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重点地区（五）城市客车市场调研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中国城市客车行业价格走势及影响因素分析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国内城市客车行业价格回顾</w:t>
      </w:r>
      <w:r>
        <w:rPr>
          <w:rFonts w:hint="eastAsia"/>
        </w:rPr>
        <w:br/>
      </w:r>
      <w:r>
        <w:rPr>
          <w:rFonts w:hint="eastAsia"/>
        </w:rPr>
        <w:t>　　第二节 国内城市客车行业价格走势预测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国内城市客车行业价格影响因素分析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中国城市客车行业客户调研</w:t>
      </w:r>
      <w:r>
        <w:rPr>
          <w:rFonts w:hint="eastAsia"/>
        </w:rPr>
        <w:br/>
      </w:r>
      <w:r>
        <w:rPr>
          <w:rFonts w:hint="eastAsia"/>
        </w:rPr>
        <w:t>　　　　一、城市客车行业客户偏好调查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二、客户对城市客车品牌的首要认知渠道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三、城市客车品牌忠诚度调查</w:t>
      </w:r>
      <w:r>
        <w:rPr>
          <w:rFonts w:hint="eastAsia"/>
        </w:rPr>
        <w:br/>
      </w:r>
      <w:r>
        <w:rPr>
          <w:rFonts w:hint="eastAsia"/>
        </w:rPr>
        <w:t>　　　　四、城市客车行业客户消费理念调研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中国城市客车行业竞争格局分析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2025年城市客车行业集中度分析</w:t>
      </w:r>
      <w:r>
        <w:rPr>
          <w:rFonts w:hint="eastAsia"/>
        </w:rPr>
        <w:br/>
      </w:r>
      <w:r>
        <w:rPr>
          <w:rFonts w:hint="eastAsia"/>
        </w:rPr>
        <w:t>　　　　一、城市客车市场集中度分析</w:t>
      </w:r>
      <w:r>
        <w:rPr>
          <w:rFonts w:hint="eastAsia"/>
        </w:rPr>
        <w:br/>
      </w:r>
      <w:r>
        <w:rPr>
          <w:rFonts w:hint="eastAsia"/>
        </w:rPr>
        <w:t>　　　　二、城市客车企业集中度分析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一、城市客车行业竞争策略分析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二、城市客车行业竞争格局展望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三、我国城市客车市场竞争趋势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城市客车行业企业经营策略研究分析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城市客车企业多样化经营策略分析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一、城市客车企业多样化经营情况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二、现行城市客车行业多样化经营的方向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大型城市客车企业集团未来发展策略分析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对中小城市客车企业生产经营的建议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城市客车行业投资风险与控制策略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城市客车行业SWOT模型分析</w:t>
      </w:r>
      <w:r>
        <w:rPr>
          <w:rFonts w:hint="eastAsia"/>
        </w:rPr>
        <w:br/>
      </w:r>
      <w:r>
        <w:rPr>
          <w:rFonts w:hint="eastAsia"/>
        </w:rPr>
        <w:t>　　　　一、城市客车行业优势分析</w:t>
      </w:r>
      <w:r>
        <w:rPr>
          <w:rFonts w:hint="eastAsia"/>
        </w:rPr>
        <w:br/>
      </w:r>
      <w:r>
        <w:rPr>
          <w:rFonts w:hint="eastAsia"/>
        </w:rPr>
        <w:t>　　　　二、城市客车行业劣势分析</w:t>
      </w:r>
      <w:r>
        <w:rPr>
          <w:rFonts w:hint="eastAsia"/>
        </w:rPr>
        <w:br/>
      </w:r>
      <w:r>
        <w:rPr>
          <w:rFonts w:hint="eastAsia"/>
        </w:rPr>
        <w:t>　　　　三、城市客车行业机会分析</w:t>
      </w:r>
      <w:r>
        <w:rPr>
          <w:rFonts w:hint="eastAsia"/>
        </w:rPr>
        <w:br/>
      </w:r>
      <w:r>
        <w:rPr>
          <w:rFonts w:hint="eastAsia"/>
        </w:rPr>
        <w:t>　　　　四、城市客车行业风险分析</w:t>
      </w:r>
      <w:r>
        <w:rPr>
          <w:rFonts w:hint="eastAsia"/>
        </w:rPr>
        <w:br/>
      </w:r>
      <w:r>
        <w:rPr>
          <w:rFonts w:hint="eastAsia"/>
        </w:rPr>
        <w:t>　　第二节 城市客车行业投资风险及控制策略分析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一、城市客车市场风险及控制策略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2025-2031年中国城市客车行业投资潜力及发展趋势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2025-2031年城市客车行业投资潜力分析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一、城市客车行业重点可投资领域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二、城市客车行业目标市场需求潜力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三、城市客车行业投资潜力综合评判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(中^智^林)2025-2031年中国城市客车行业发展趋势分析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一、2025年城市客车市场前景分析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二、2025年城市客车发展趋势预测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三、2025-2031年我国城市客车行业发展剖析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五、未来城市客车行业发展变局剖析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城市客车行业类别</w:t>
      </w:r>
      <w:r>
        <w:rPr>
          <w:rFonts w:hint="eastAsia"/>
        </w:rPr>
        <w:br/>
      </w:r>
      <w:r>
        <w:rPr>
          <w:rFonts w:hint="eastAsia"/>
        </w:rPr>
        <w:t>　　图表 城市客车行业产业链调研</w:t>
      </w:r>
      <w:r>
        <w:rPr>
          <w:rFonts w:hint="eastAsia"/>
        </w:rPr>
        <w:br/>
      </w:r>
      <w:r>
        <w:rPr>
          <w:rFonts w:hint="eastAsia"/>
        </w:rPr>
        <w:t>　　图表 城市客车行业现状</w:t>
      </w:r>
      <w:r>
        <w:rPr>
          <w:rFonts w:hint="eastAsia"/>
        </w:rPr>
        <w:br/>
      </w:r>
      <w:r>
        <w:rPr>
          <w:rFonts w:hint="eastAsia"/>
        </w:rPr>
        <w:t>　　图表 城市客车行业标准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2019-2024年中国城市客车行业市场规模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2024年中国城市客车行业产能</w:t>
      </w:r>
      <w:r>
        <w:rPr>
          <w:rFonts w:hint="eastAsia"/>
        </w:rPr>
        <w:br/>
      </w:r>
      <w:r>
        <w:rPr>
          <w:rFonts w:hint="eastAsia"/>
        </w:rPr>
        <w:t>　　图表 2019-2024年中国城市客车行业产量统计</w:t>
      </w:r>
      <w:r>
        <w:rPr>
          <w:rFonts w:hint="eastAsia"/>
        </w:rPr>
        <w:br/>
      </w:r>
      <w:r>
        <w:rPr>
          <w:rFonts w:hint="eastAsia"/>
        </w:rPr>
        <w:t>　　图表 城市客车行业动态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2019-2024年中国城市客车市场需求量</w:t>
      </w:r>
      <w:r>
        <w:rPr>
          <w:rFonts w:hint="eastAsia"/>
        </w:rPr>
        <w:br/>
      </w:r>
      <w:r>
        <w:rPr>
          <w:rFonts w:hint="eastAsia"/>
        </w:rPr>
        <w:t>　　图表 2024年中国城市客车行业需求区域调研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2019-2024年中国城市客车行情</w:t>
      </w:r>
      <w:r>
        <w:rPr>
          <w:rFonts w:hint="eastAsia"/>
        </w:rPr>
        <w:br/>
      </w:r>
      <w:r>
        <w:rPr>
          <w:rFonts w:hint="eastAsia"/>
        </w:rPr>
        <w:t>　　图表 2019-2024年中国城市客车价格走势图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2019-2024年中国城市客车行业销售收入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2019-2024年中国城市客车行业盈利情况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2019-2024年中国城市客车行业利润总额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2019-2024年中国城市客车进口统计</w:t>
      </w:r>
      <w:r>
        <w:rPr>
          <w:rFonts w:hint="eastAsia"/>
        </w:rPr>
        <w:br/>
      </w:r>
      <w:r>
        <w:rPr>
          <w:rFonts w:hint="eastAsia"/>
        </w:rPr>
        <w:t>　　图表 2019-2024年中国城市客车出口统计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**地区城市客车市场规模</w:t>
      </w:r>
      <w:r>
        <w:rPr>
          <w:rFonts w:hint="eastAsia"/>
        </w:rPr>
        <w:br/>
      </w:r>
      <w:r>
        <w:rPr>
          <w:rFonts w:hint="eastAsia"/>
        </w:rPr>
        <w:t>　　图表 **地区城市客车行业市场需求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**地区城市客车市场调研</w:t>
      </w:r>
      <w:r>
        <w:rPr>
          <w:rFonts w:hint="eastAsia"/>
        </w:rPr>
        <w:br/>
      </w:r>
      <w:r>
        <w:rPr>
          <w:rFonts w:hint="eastAsia"/>
        </w:rPr>
        <w:t>　　图表 **地区城市客车行业市场需求分析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**地区城市客车市场规模</w:t>
      </w:r>
      <w:r>
        <w:rPr>
          <w:rFonts w:hint="eastAsia"/>
        </w:rPr>
        <w:br/>
      </w:r>
      <w:r>
        <w:rPr>
          <w:rFonts w:hint="eastAsia"/>
        </w:rPr>
        <w:t>　　图表 **地区城市客车行业市场需求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**地区城市客车市场调研</w:t>
      </w:r>
      <w:r>
        <w:rPr>
          <w:rFonts w:hint="eastAsia"/>
        </w:rPr>
        <w:br/>
      </w:r>
      <w:r>
        <w:rPr>
          <w:rFonts w:hint="eastAsia"/>
        </w:rPr>
        <w:t>　　图表 **地区城市客车行业市场需求分析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城市客车行业竞争对手分析</w:t>
      </w:r>
      <w:r>
        <w:rPr>
          <w:rFonts w:hint="eastAsia"/>
        </w:rPr>
        <w:br/>
      </w:r>
      <w:r>
        <w:rPr>
          <w:rFonts w:hint="eastAsia"/>
        </w:rPr>
        <w:t>　　图表 城市客车重点企业（一）基本信息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2025-2031年中国城市客车行业市场规模预测</w:t>
      </w:r>
      <w:r>
        <w:rPr>
          <w:rFonts w:hint="eastAsia"/>
        </w:rPr>
        <w:br/>
      </w:r>
      <w:r>
        <w:rPr>
          <w:rFonts w:hint="eastAsia"/>
        </w:rPr>
        <w:t>　　图表 城市客车行业准入条件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2025-2031年中国城市客车市场前景</w:t>
      </w:r>
      <w:r>
        <w:rPr>
          <w:rFonts w:hint="eastAsia"/>
        </w:rPr>
        <w:br/>
      </w:r>
      <w:r>
        <w:rPr>
          <w:rFonts w:hint="eastAsia"/>
        </w:rPr>
        <w:t>　　图表 2025-2031年中国城市客车行业信息化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6a1691fad4d55" w:history="1">
        <w:r>
          <w:rPr>
            <w:rStyle w:val="Hyperlink"/>
          </w:rPr>
          <w:t>2025-2031年中国城市客车行业发展研究与前景趋势预测报告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6a1691fad4d55" w:history="1">
        <w:r>
          <w:rPr>
            <w:rStyle w:val="Hyperlink"/>
          </w:rPr>
          <w:t>https://www.20087.com/1/50/ChengShiKeCheDeXianZhuangYuFaZhanQianJing.html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热点：城际大巴查询、城市客车模拟器、城市巴士、城市客车是公交车吗、城际大巴、城市客车巴士模拟器17、城际公交车、城市客车的驱动模拟、城市客车模拟器下载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4b44be99c4256" w:history="1">
      <w:r>
        <w:rPr>
          <w:rStyle w:val="Hyperlink"/>
        </w:rPr>
        <w:t>2025-2031年中国城市客车行业发展研究与前景趋势预测报告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hengShiKeCheDeXianZhuangYuFaZhanQianJing.html" TargetMode="External" Id="R3b76a1691fad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hengShiKeCheDeXianZhuangYuFaZhanQianJing.html" TargetMode="External" Id="R3f54b44be99c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2024-10-31T07:06:00Z</dcterms:created>
  <dcterms:modified xsi:type="dcterms:W3CDTF">2024-10-31T08:06:00Z</dcterms:modified>
  <dc:subject>2025-2031年中国城市客车行业发展研究与前景趋势预测报告</dc:subject>
  <dc:title>2025-2031年中国城市客车行业发展研究与前景趋势预测报告</dc:title>
  <cp:keywords>2025-2031年中国城市客车行业发展研究与前景趋势预测报告</cp:keywords>
  <dc:description>2025-2031年中国城市客车行业发展研究与前景趋势预测报告</dc:description>
</cp:coreProperties>
</file>