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1c06e8b1d46d5" w:history="1">
              <w:r>
                <w:rPr>
                  <w:rStyle w:val="Hyperlink"/>
                </w:rPr>
                <w:t>2024-2030年中国电子信息制造业行业现状全面调研与发展趋势报告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1c06e8b1d46d5" w:history="1">
              <w:r>
                <w:rPr>
                  <w:rStyle w:val="Hyperlink"/>
                </w:rPr>
                <w:t>2024-2030年中国电子信息制造业行业现状全面调研与发展趋势报告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1c06e8b1d46d5" w:history="1">
                <w:r>
                  <w:rPr>
                    <w:rStyle w:val="Hyperlink"/>
                  </w:rPr>
                  <w:t>https://www.20087.com/3/10/DianZiXinXiZhiZaoYeDeFaZhanQuShi.html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国家战略性新兴产业，近年来在全球范围内经历了高速增长。从智能手机、笔记本电脑到物联网设备、人工智能硬件，电子信息产品不断创新，推动了信息技术的普及和数字经济的发展。随着5G通信、云计算、大数据等技术的成熟，电子信息制造业正迎来新一轮的技术革命，产品性能和用户体验不断提升。然而，电子信息制造业也面临着供应链安全、技术封锁和市场需求多元化的挑战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注重自主创新、产业链安全和绿色制造。一方面，通过加大研发投入，突破核心技术和关键零部件的瓶颈，提升产业链自主可控能力，减少对外部依赖。另一方面，行业将加强与上下游企业的协同，构建稳定、安全的供应链体系，确保产业链的完整性和竞争力。此外，电子信息制造业将更加注重环保和可持续性，如采用绿色设计、推行循环经济，减少电子废物，实现绿色制造和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c06e8b1d46d5" w:history="1">
        <w:r>
          <w:rPr>
            <w:rStyle w:val="Hyperlink"/>
          </w:rPr>
          <w:t>2024-2030年中国电子信息制造业行业现状全面调研与发展趋势报告</w:t>
        </w:r>
      </w:hyperlink>
      <w:r>
        <w:rPr>
          <w:rFonts w:hint="eastAsia"/>
        </w:rPr>
        <w:t>》在多年电子信息制造业行业研究的基础上，结合中国电子信息制造业行业市场的发展现状，通过资深研究团队对电子信息制造业市场资料进行整理，并依托国家权威数据资源和长期市场监测的数据库，对电子信息制造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51c06e8b1d46d5" w:history="1">
        <w:r>
          <w:rPr>
            <w:rStyle w:val="Hyperlink"/>
          </w:rPr>
          <w:t>2024-2030年中国电子信息制造业行业现状全面调研与发展趋势报告</w:t>
        </w:r>
      </w:hyperlink>
      <w:r>
        <w:rPr>
          <w:rFonts w:hint="eastAsia"/>
        </w:rPr>
        <w:t>》可以帮助投资者准确把握电子信息制造业行业的市场现状，为投资者进行投资作出电子信息制造业行业前景预判，挖掘电子信息制造业行业投资价值，同时提出电子信息制造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电子信息制造行业概述</w:t>
      </w:r>
      <w:r>
        <w:rPr>
          <w:rFonts w:hint="eastAsia"/>
        </w:rPr>
        <w:br/>
      </w:r>
      <w:r>
        <w:rPr>
          <w:rFonts w:hint="eastAsia"/>
        </w:rPr>
        <w:t>　　第一节 电子信息制造行业定义及分类</w:t>
      </w:r>
      <w:r>
        <w:rPr>
          <w:rFonts w:hint="eastAsia"/>
        </w:rPr>
        <w:br/>
      </w:r>
      <w:r>
        <w:rPr>
          <w:rFonts w:hint="eastAsia"/>
        </w:rPr>
        <w:t>　　第二节 电子信息制造行业市场特点分析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电子信息制造行业发展周期分析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2024年中国电子信息制造行业发展环境分析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2019-2024年中国电子信息制造行业社会环境发展分析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2024年中国电子信息制造行业生产现状分析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一、2019-2024年中国电子信息制造行业产能分析</w:t>
      </w:r>
      <w:r>
        <w:rPr>
          <w:rFonts w:hint="eastAsia"/>
        </w:rPr>
        <w:br/>
      </w:r>
      <w:r>
        <w:rPr>
          <w:rFonts w:hint="eastAsia"/>
        </w:rPr>
        <w:t>　　　　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二、2024-2030年中国电子信息制造行业产能预测</w:t>
      </w:r>
      <w:r>
        <w:rPr>
          <w:rFonts w:hint="eastAsia"/>
        </w:rPr>
        <w:br/>
      </w:r>
      <w:r>
        <w:rPr>
          <w:rFonts w:hint="eastAsia"/>
        </w:rPr>
        <w:t>　　第二节 中国电子信息制造行业市场容量分析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一、2019-2024年中国电子信息制造行业市场容量分析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三、2023-2024年中国电子信息制造行业市场容量预测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影响电子信息制造行业供需状况的主要因素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一、2019-2024年中国电子信息制造行业供需现状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2019-2024年中国电子信息制造所属行业数据监测分析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2019-2024年中国电子信息制造所属行业产值分析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2019-2024年中国电子信息制造所属行业成本费用分析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2019-2024年中国电子信息制造所属行业运营效益分析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2024年中国电子信息制造行业需求地域分布结构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2019-2024年中国电子信息制造行业重点区域市场消费情况分析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2019-2024年中国电子信息制造行业经销模式</w:t>
      </w:r>
      <w:r>
        <w:rPr>
          <w:rFonts w:hint="eastAsia"/>
        </w:rPr>
        <w:br/>
      </w:r>
      <w:r>
        <w:rPr>
          <w:rFonts w:hint="eastAsia"/>
        </w:rPr>
        <w:t>　　第四节 2019-2024年中国电子信息制造行业渠道格局</w:t>
      </w:r>
      <w:r>
        <w:rPr>
          <w:rFonts w:hint="eastAsia"/>
        </w:rPr>
        <w:br/>
      </w:r>
      <w:r>
        <w:rPr>
          <w:rFonts w:hint="eastAsia"/>
        </w:rPr>
        <w:t>　　第五节 2019-2024年中国电子信息制造行业渠道形式</w:t>
      </w:r>
      <w:r>
        <w:rPr>
          <w:rFonts w:hint="eastAsia"/>
        </w:rPr>
        <w:br/>
      </w:r>
      <w:r>
        <w:rPr>
          <w:rFonts w:hint="eastAsia"/>
        </w:rPr>
        <w:t>　　第六节 2019-2024年中国电子信息制造行业渠道要素对比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2019-2024年中国电子信息制造行业竞争情况分析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中国电子信息制造行业竞争结构分析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2024-2030年中国电子信息制造行业市场竞争策略展望分析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一、2024-2030年中国电子信息制造行业市场竞争趋势分析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三、2024-2030年中国电子信息制造行业市场竞争策略分析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2019-2024年中国电子信息制造行业典型企业分析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2024-2030年中国电子信息制造行业发展预测分析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2024-2030年中国电子信息制造行业未来发展预测分析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2024-2030年中国电子信息制造行业供需预测分析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一、2024-2030年中国电子信息制造行业供给预测分析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二、2024-2030年中国电子信息制造行业需求预测分析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2024-2030年中国电子信息制造行业市场盈利预测分析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中国电子信息制造行业发展关键要素分析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中国电子信息制造行业投资策略分析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一、中国电子信息制造行业投资规划</w:t>
      </w:r>
      <w:r>
        <w:rPr>
          <w:rFonts w:hint="eastAsia"/>
        </w:rPr>
        <w:br/>
      </w:r>
      <w:r>
        <w:rPr>
          <w:rFonts w:hint="eastAsia"/>
        </w:rPr>
        <w:t>　　　　二、中国电子信息制造行业投资策略</w:t>
      </w:r>
      <w:r>
        <w:rPr>
          <w:rFonts w:hint="eastAsia"/>
        </w:rPr>
        <w:br/>
      </w:r>
      <w:r>
        <w:rPr>
          <w:rFonts w:hint="eastAsia"/>
        </w:rPr>
        <w:t>　　　　三、中国电子信息制造行业成功之道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对电子信息制造行业投资建议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2019-2024年中国华东地区需求市场概况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1c06e8b1d46d5" w:history="1">
        <w:r>
          <w:rPr>
            <w:rStyle w:val="Hyperlink"/>
          </w:rPr>
          <w:t>2024-2030年中国电子信息制造业行业现状全面调研与发展趋势报告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1c06e8b1d46d5" w:history="1">
        <w:r>
          <w:rPr>
            <w:rStyle w:val="Hyperlink"/>
          </w:rPr>
          <w:t>https://www.20087.com/3/10/DianZiXinXiZhiZaoYeDeFaZhanQuShi.html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2bc46e5c44fc8" w:history="1">
      <w:r>
        <w:rPr>
          <w:rStyle w:val="Hyperlink"/>
        </w:rPr>
        <w:t>2024-2030年中国电子信息制造业行业现状全面调研与发展趋势报告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ZiXinXiZhiZaoYeDeFaZhanQuShi.html" TargetMode="External" Id="Re851c06e8b1d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ZiXinXiZhiZaoYeDeFaZhanQuShi.html" TargetMode="External" Id="R13d2bc46e5c4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2024-03-04T04:41:00Z</dcterms:created>
  <dcterms:modified xsi:type="dcterms:W3CDTF">2024-03-04T05:41:00Z</dcterms:modified>
  <dc:subject>2024-2030年中国电子信息制造业行业现状全面调研与发展趋势报告</dc:subject>
  <dc:title>2024-2030年中国电子信息制造业行业现状全面调研与发展趋势报告</dc:title>
  <cp:keywords>2024-2030年中国电子信息制造业行业现状全面调研与发展趋势报告</cp:keywords>
  <dc:description>2024-2030年中国电子信息制造业行业现状全面调研与发展趋势报告</dc:description>
</cp:coreProperties>
</file>