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125333cf478a" w:history="1">
              <w:r>
                <w:rPr>
                  <w:rStyle w:val="Hyperlink"/>
                </w:rPr>
                <w:t>2026-2032年中国前视摄像头市场现状与行业前景分析报告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125333cf478a" w:history="1">
              <w:r>
                <w:rPr>
                  <w:rStyle w:val="Hyperlink"/>
                </w:rPr>
                <w:t>2026-2032年中国前视摄像头市场现状与行业前景分析报告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125333cf478a" w:history="1">
                <w:r>
                  <w:rPr>
                    <w:rStyle w:val="Hyperlink"/>
                  </w:rPr>
                  <w:t>https://www.20087.com/3/20/QianShiSheXiangTouFaZhanQianJingFenXi.html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视摄像头是高级驾驶辅助系统（ADAS）与自动驾驶感知层的核心传感器，已在乘用车与商用车中大规模部署。主流产品采用高动态范围（HDR）CMOS图像传感器，支持车道线识别、交通标志检测、前方碰撞预警等功能，并逐步向多帧融合、夜视增强与雨雾穿透方向优化。尽管技术日趋成熟，前视摄像头在强逆光、暴雨或积雪覆盖等极端场景下仍存在识别可靠性不足的问题；同时，不同主机厂对算法部署方式（嵌入式 vs 域控制器）的选择差异，导致摄像头硬件接口与数据格式缺乏统一标准。</w:t>
      </w:r>
      <w:r>
        <w:rPr>
          <w:rFonts w:hint="eastAsia"/>
        </w:rPr>
        <w:br/>
      </w:r>
      <w:r>
        <w:rPr>
          <w:rFonts w:hint="eastAsia"/>
        </w:rPr>
        <w:t>　　未来，前视摄像头将向高分辨率、多光谱融合与车路协同感知演进。800万像素及以上分辨率将成为L2+级以上系统的标配，支持更远距离的目标识别；而红外或偏振成像模块的集成，可提升恶劣天气下的感知鲁棒性。在中央计算架构趋势下，前视摄像头将作为“纯视觉传感器”输出原始数据，由域控制器统一处理，推动硬件标准化与软件定义功能分离。此外，结合V2X信息的前视感知系统可实现超视距预警，提升整体道路安全水平。具备光学设计、ISP调优与功能安全认证能力的供应商，将在智能汽车供应链中持续巩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125333cf478a" w:history="1">
        <w:r>
          <w:rPr>
            <w:rStyle w:val="Hyperlink"/>
          </w:rPr>
          <w:t>2026-2032年中国前视摄像头市场现状与行业前景分析报告</w:t>
        </w:r>
      </w:hyperlink>
      <w:r>
        <w:rPr>
          <w:rFonts w:hint="eastAsia"/>
        </w:rPr>
        <w:t>》系统梳理了前视摄像头行业产业链结构，分析前视摄像头行业市场规模、需求特征及价格动态，客观呈现前视摄像头行业发展现状。报告研究了前视摄像头技术发展现状及未来方向，结合市场趋势科学预测增长空间，并解析前视摄像头重点企业的竞争格局与品牌表现。通过对前视摄像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前视摄像头行业概述</w:t>
      </w:r>
      <w:r>
        <w:rPr>
          <w:rFonts w:hint="eastAsia"/>
        </w:rPr>
        <w:br/>
      </w:r>
      <w:r>
        <w:rPr>
          <w:rFonts w:hint="eastAsia"/>
        </w:rPr>
        <w:t>　　第一节 前视摄像头定义与分类</w:t>
      </w:r>
      <w:r>
        <w:rPr>
          <w:rFonts w:hint="eastAsia"/>
        </w:rPr>
        <w:br/>
      </w:r>
      <w:r>
        <w:rPr>
          <w:rFonts w:hint="eastAsia"/>
        </w:rPr>
        <w:t>　　第二节 前视摄像头应用领域</w:t>
      </w:r>
      <w:r>
        <w:rPr>
          <w:rFonts w:hint="eastAsia"/>
        </w:rPr>
        <w:br/>
      </w:r>
      <w:r>
        <w:rPr>
          <w:rFonts w:hint="eastAsia"/>
        </w:rPr>
        <w:t>　　第三节 前视摄像头行业经济指标分析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前视摄像头产业链及经营模式分析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三、前视摄像头销售模式及销售渠道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全球前视摄像头市场发展综述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2020-2025年全球前视摄像头市场规模与趋势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主要国家与地区前视摄像头市场分析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2026-2032年全球前视摄像头行业发展趋势与前景预测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中国前视摄像头行业市场分析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2025-2026年前视摄像头产能与投资动态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一、国内前视摄像头产能及利用情况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二、前视摄像头产能扩张与投资动态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2026-2032年前视摄像头行业产量统计与趋势预测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一、2020-2025年前视摄像头行业产量数据统计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1、2020-2025年前视摄像头产量及增长趋势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2、2020-2025年前视摄像头细分产品产量及份额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二、影响前视摄像头产量的关键因素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三、2026-2032年前视摄像头产量预测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2026-2032年前视摄像头市场需求与销售分析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一、2025-2026年前视摄像头行业需求现状</w:t>
      </w:r>
      <w:r>
        <w:rPr>
          <w:rFonts w:hint="eastAsia"/>
        </w:rPr>
        <w:br/>
      </w:r>
      <w:r>
        <w:rPr>
          <w:rFonts w:hint="eastAsia"/>
        </w:rPr>
        <w:t>　　　　二、前视摄像头客户群体与需求特点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三、2020-2025年前视摄像头行业销售规模分析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四、2026-2032年前视摄像头市场增长潜力与规模预测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中国前视摄像头细分市场与下游应用领域分析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前视摄像头细分市场分析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一、2025-2026年前视摄像头主要细分产品市场现状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前视摄像头下游应用与客户群体分析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一、2025-2026年前视摄像头各应用领域市场现状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2025-2026年前视摄像头行业技术发展现状及趋势分析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前视摄像头行业技术发展现状分析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国内外前视摄像头行业技术差异与原因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前视摄像头行业技术发展方向、趋势预测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提升前视摄像头行业技术能力策略建议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前视摄像头价格机制与竞争策略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一、2020-2025年前视摄像头市场价格走势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前视摄像头定价策略与方法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2026-2032年前视摄像头价格竞争态势与趋势预测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中国前视摄像头行业重点区域市场研究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2025-2026年重点区域前视摄像头市场发展概况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三、2026-2032年前视摄像头行业发展潜力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三、2026-2032年前视摄像头行业发展潜力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三、2026-2032年前视摄像头行业发展潜力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三、2026-2032年前视摄像头行业发展潜力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三、2026-2032年前视摄像头行业发展潜力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2020-2025年中国前视摄像头行业进出口情况分析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前视摄像头行业进口情况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一、2020-2025年前视摄像头进口规模及增长情况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二、前视摄像头主要进口来源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前视摄像头行业出口情况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一、2020-2025年前视摄像头出口规模及增长情况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二、前视摄像头主要出口目的地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2020-2025年中国前视摄像头行业总体发展与财务状况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2020-2025年中国前视摄像头行业规模情况</w:t>
      </w:r>
      <w:r>
        <w:rPr>
          <w:rFonts w:hint="eastAsia"/>
        </w:rPr>
        <w:br/>
      </w:r>
      <w:r>
        <w:rPr>
          <w:rFonts w:hint="eastAsia"/>
        </w:rPr>
        <w:t>　　　　一、前视摄像头行业企业数量规模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二、前视摄像头行业从业人员规模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三、前视摄像头行业市场敏感性分析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2020-2025年中国前视摄像头行业财务能力分析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一、前视摄像头行业盈利能力</w:t>
      </w:r>
      <w:r>
        <w:rPr>
          <w:rFonts w:hint="eastAsia"/>
        </w:rPr>
        <w:br/>
      </w:r>
      <w:r>
        <w:rPr>
          <w:rFonts w:hint="eastAsia"/>
        </w:rPr>
        <w:t>　　　　二、前视摄像头行业偿债能力</w:t>
      </w:r>
      <w:r>
        <w:rPr>
          <w:rFonts w:hint="eastAsia"/>
        </w:rPr>
        <w:br/>
      </w:r>
      <w:r>
        <w:rPr>
          <w:rFonts w:hint="eastAsia"/>
        </w:rPr>
        <w:t>　　　　三、前视摄像头行业营运能力</w:t>
      </w:r>
      <w:r>
        <w:rPr>
          <w:rFonts w:hint="eastAsia"/>
        </w:rPr>
        <w:br/>
      </w:r>
      <w:r>
        <w:rPr>
          <w:rFonts w:hint="eastAsia"/>
        </w:rPr>
        <w:t>　　　　四、前视摄像头行业发展能力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前视摄像头行业重点企业调研分析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中国前视摄像头行业竞争格局分析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前视摄像头行业竞争格局总览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2025-2026年前视摄像头行业竞争力分析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2020-2025年前视摄像头行业企业并购活动分析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2025-2026年前视摄像头行业会展与招投标活动分析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一、前视摄像头行业会展活动及其市场影响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2026年中国前视摄像头企业发展企业发展策略与建议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前视摄像头销售模式与渠道策略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前视摄像头品牌与市场推广策略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前视摄像头研发投入与技术创新能力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前视摄像头合作联盟与资源整合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中国前视摄像头行业风险与对策</w:t>
      </w:r>
      <w:r>
        <w:rPr>
          <w:rFonts w:hint="eastAsia"/>
        </w:rPr>
        <w:br/>
      </w:r>
      <w:r>
        <w:rPr>
          <w:rFonts w:hint="eastAsia"/>
        </w:rPr>
        <w:t>　　第一节 前视摄像头行业SWOT分析</w:t>
      </w:r>
      <w:r>
        <w:rPr>
          <w:rFonts w:hint="eastAsia"/>
        </w:rPr>
        <w:br/>
      </w:r>
      <w:r>
        <w:rPr>
          <w:rFonts w:hint="eastAsia"/>
        </w:rPr>
        <w:t>　　　　一、前视摄像头行业优势</w:t>
      </w:r>
      <w:r>
        <w:rPr>
          <w:rFonts w:hint="eastAsia"/>
        </w:rPr>
        <w:br/>
      </w:r>
      <w:r>
        <w:rPr>
          <w:rFonts w:hint="eastAsia"/>
        </w:rPr>
        <w:t>　　　　二、前视摄像头行业劣势</w:t>
      </w:r>
      <w:r>
        <w:rPr>
          <w:rFonts w:hint="eastAsia"/>
        </w:rPr>
        <w:br/>
      </w:r>
      <w:r>
        <w:rPr>
          <w:rFonts w:hint="eastAsia"/>
        </w:rPr>
        <w:t>　　　　三、前视摄像头市场机会</w:t>
      </w:r>
      <w:r>
        <w:rPr>
          <w:rFonts w:hint="eastAsia"/>
        </w:rPr>
        <w:br/>
      </w:r>
      <w:r>
        <w:rPr>
          <w:rFonts w:hint="eastAsia"/>
        </w:rPr>
        <w:t>　　　　四、前视摄像头市场威胁</w:t>
      </w:r>
      <w:r>
        <w:rPr>
          <w:rFonts w:hint="eastAsia"/>
        </w:rPr>
        <w:br/>
      </w:r>
      <w:r>
        <w:rPr>
          <w:rFonts w:hint="eastAsia"/>
        </w:rPr>
        <w:t>　　第二节 前视摄像头行业风险及对策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2026-2032年中国前视摄像头行业前景与发展趋势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2025-2026年前视摄像头行业发展环境分析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一、前视摄像头行业主管部门与监管体制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二、前视摄像头行业主要法律法规及政策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三、前视摄像头行业标准与质量监管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2026-2032年前视摄像头行业发展趋势与方向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2026-2032年前视摄像头行业发展潜力与机遇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前视摄像头行业研究结论与建议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中智.林.：前视摄像头行业发展建议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2020-2025年中国前视摄像头行业产量及增长趋势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2026-2032年中国前视摄像头行业产量预测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2020-2025年中国前视摄像头行业市场需求及增长情况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2026-2032年中国前视摄像头行业市场需求预测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2020-2025年中国前视摄像头行业利润及增长情况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**地区前视摄像头行业市场需求情况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**地区前视摄像头行业市场需求情况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2020-2025年中国前视摄像头行业进口量及增速统计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2020-2025年中国前视摄像头行业出口量及增速统计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前视摄像头重点企业经营情况分析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2026年前视摄像头市场前景分析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2026-2032年中国前视摄像头市场需求预测</w:t>
      </w:r>
      <w:r>
        <w:rPr>
          <w:rFonts w:hint="eastAsia"/>
        </w:rPr>
        <w:br/>
      </w:r>
      <w:r>
        <w:rPr>
          <w:rFonts w:hint="eastAsia"/>
        </w:rPr>
        <w:t>　　图表 2026年前视摄像头发展趋势预测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125333cf478a" w:history="1">
        <w:r>
          <w:rPr>
            <w:rStyle w:val="Hyperlink"/>
          </w:rPr>
          <w:t>2026-2032年中国前视摄像头市场现状与行业前景分析报告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125333cf478a" w:history="1">
        <w:r>
          <w:rPr>
            <w:rStyle w:val="Hyperlink"/>
          </w:rPr>
          <w:t>https://www.20087.com/3/20/QianShiSheXiangTouFaZhanQianJingFenXi.html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摄像头、前视摄像头作用、维修摄像头、前视摄像头和后视摄像头的区别、个人微型随身记录仪、前视摄像头功能受限、老式监控摄像头大全、前视摄像头和右视摄像头哪个好、在老婆房间里装什么监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b15320b154337" w:history="1">
      <w:r>
        <w:rPr>
          <w:rStyle w:val="Hyperlink"/>
        </w:rPr>
        <w:t>2026-2032年中国前视摄像头市场现状与行业前景分析报告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anShiSheXiangTouFaZhanQianJingFenXi.html" TargetMode="External" Id="R3dbd125333cf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anShiSheXiangTouFaZhanQianJingFenXi.html" TargetMode="External" Id="Racab15320b1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2025-12-07T01:34:54Z</dcterms:created>
  <dcterms:modified xsi:type="dcterms:W3CDTF">2025-12-07T02:34:54Z</dcterms:modified>
  <dc:subject>2026-2032年中国前视摄像头市场现状与行业前景分析报告</dc:subject>
  <dc:title>2026-2032年中国前视摄像头市场现状与行业前景分析报告</dc:title>
  <cp:keywords>2026-2032年中国前视摄像头市场现状与行业前景分析报告</cp:keywords>
  <dc:description>2026-2032年中国前视摄像头市场现状与行业前景分析报告</dc:description>
</cp:coreProperties>
</file>