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c63a5ce314a23" w:history="1">
              <w:r>
                <w:rPr>
                  <w:rStyle w:val="Hyperlink"/>
                </w:rPr>
                <w:t>2026-2032年中国海事物流行业发展研究分析与市场前景预测报告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c63a5ce314a23" w:history="1">
              <w:r>
                <w:rPr>
                  <w:rStyle w:val="Hyperlink"/>
                </w:rPr>
                <w:t>2026-2032年中国海事物流行业发展研究分析与市场前景预测报告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c63a5ce314a23" w:history="1">
                <w:r>
                  <w:rPr>
                    <w:rStyle w:val="Hyperlink"/>
                  </w:rPr>
                  <w:t>https://www.20087.com/3/70/HaiShiWuLiuFaZhanQianJing.html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事物流是全球供应链的核心环节，在数字化、绿色化与韧性建设三重驱动下加速转型。主流运营模式涵盖集装箱班轮、散货运输、滚装船及多式联运服务，普遍依托港口自动化、电子提单（e-BL）及船舶能效管理系统提升效率。近年来，地缘政治波动、红海危机等事件凸显航线多元化与应急调度能力的重要性，推动企业加强实时追踪、风险预警与替代路径规划。同时，国际海事组织（IMO）2030/2050减排目标倒逼行业采用低硫燃料、岸电接入及慢速航行策略。然而，港口拥堵常态化、跨境数据标准不统一，以及中小航运企业数字化投入不足，仍是制约全链路协同效率的关键瓶颈。</w:t>
      </w:r>
      <w:r>
        <w:rPr>
          <w:rFonts w:hint="eastAsia"/>
        </w:rPr>
        <w:br/>
      </w:r>
      <w:r>
        <w:rPr>
          <w:rFonts w:hint="eastAsia"/>
        </w:rPr>
        <w:t>　　未来，海事物流将深度融合人工智能、区块链与零碳技术，构建智能韧性网络。自主航行船舶与数字孪生港口将实现作业全流程优化；基于区块链的贸易单证平台可消除信息孤岛，加速清关与结算。在能源转型方面，氨燃料、甲醇动力船舶及船载碳捕捉装置将逐步商业化，支撑航运脱碳路径。此外，区域性物流枢纽（如东南亚、非洲）将通过智慧港口投资提升中转能力，重塑全球航线格局。长远看，海事物流将从传统运输服务升级为集碳管理、供应链金融与地缘风险应对于一体的综合价值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c63a5ce314a23" w:history="1">
        <w:r>
          <w:rPr>
            <w:rStyle w:val="Hyperlink"/>
          </w:rPr>
          <w:t>2026-2032年中国海事物流行业发展研究分析与市场前景预测报告</w:t>
        </w:r>
      </w:hyperlink>
      <w:r>
        <w:rPr>
          <w:rFonts w:hint="eastAsia"/>
        </w:rPr>
        <w:t>》基于国家统计局及相关协会的详实数据，系统分析了海事物流行业的市场规模、重点企业表现、产业链结构、竞争格局及价格动态。报告内容严谨、数据详实，结合丰富图表，全面呈现海事物流行业现状与未来发展趋势。通过对海事物流技术现状、SWOT分析及市场前景的解读，报告为海事物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海事物流产业概述</w:t>
      </w:r>
      <w:r>
        <w:rPr>
          <w:rFonts w:hint="eastAsia"/>
        </w:rPr>
        <w:br/>
      </w:r>
      <w:r>
        <w:rPr>
          <w:rFonts w:hint="eastAsia"/>
        </w:rPr>
        <w:t>　　第一节 海事物流定义与分类</w:t>
      </w:r>
      <w:r>
        <w:rPr>
          <w:rFonts w:hint="eastAsia"/>
        </w:rPr>
        <w:br/>
      </w:r>
      <w:r>
        <w:rPr>
          <w:rFonts w:hint="eastAsia"/>
        </w:rPr>
        <w:t>　　第二节 海事物流产业链结构及关键环节剖析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海事物流商业模式与盈利模式解析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海事物流经济指标与行业评估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全球海事物流市场发展综述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2020-2025年全球海事物流市场规模及增长趋势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主要国家与地区海事物流市场对比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2026-2032年全球海事物流行业发展趋势与前景预测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国际海事物流市场发展趋势及对我国启示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二、对我国海事物流市场的借鉴意义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中国海事物流行业市场规模分析与预测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海事物流市场的总体规模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一、2020-2025年海事物流市场规模变化及趋势分析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二、2026年海事物流行业市场规模特点</w:t>
      </w:r>
      <w:r>
        <w:rPr>
          <w:rFonts w:hint="eastAsia"/>
        </w:rPr>
        <w:br/>
      </w:r>
      <w:r>
        <w:rPr>
          <w:rFonts w:hint="eastAsia"/>
        </w:rPr>
        <w:t>　　第二节 海事物流市场规模的构成</w:t>
      </w:r>
      <w:r>
        <w:rPr>
          <w:rFonts w:hint="eastAsia"/>
        </w:rPr>
        <w:br/>
      </w:r>
      <w:r>
        <w:rPr>
          <w:rFonts w:hint="eastAsia"/>
        </w:rPr>
        <w:t>　　　　一、海事物流客户群体特征与偏好分析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二、不同类型海事物流市场规模分布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三、各地区海事物流市场规模差异与特点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海事物流市场规模的预测与展望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一、未来几年海事物流市场规模增长预测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2025-2026年海事物流行业技术发展现状及趋势分析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海事物流行业技术发展现状分析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国内外海事物流行业技术差距分析及差距形成的主要原因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海事物流行业技术发展方向、趋势预测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提升海事物流行业技术能力策略建议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2020-2025年中国海事物流行业总体发展与财务状况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2020-2025年海事物流行业规模情况</w:t>
      </w:r>
      <w:r>
        <w:rPr>
          <w:rFonts w:hint="eastAsia"/>
        </w:rPr>
        <w:br/>
      </w:r>
      <w:r>
        <w:rPr>
          <w:rFonts w:hint="eastAsia"/>
        </w:rPr>
        <w:t>　　　　一、海事物流行业企业数量规模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二、海事物流行业从业人员规模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三、海事物流行业市场敏感性分析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2020-2025年海事物流行业财务能力分析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一、海事物流行业盈利能力</w:t>
      </w:r>
      <w:r>
        <w:rPr>
          <w:rFonts w:hint="eastAsia"/>
        </w:rPr>
        <w:br/>
      </w:r>
      <w:r>
        <w:rPr>
          <w:rFonts w:hint="eastAsia"/>
        </w:rPr>
        <w:t>　　　　二、海事物流行业偿债能力</w:t>
      </w:r>
      <w:r>
        <w:rPr>
          <w:rFonts w:hint="eastAsia"/>
        </w:rPr>
        <w:br/>
      </w:r>
      <w:r>
        <w:rPr>
          <w:rFonts w:hint="eastAsia"/>
        </w:rPr>
        <w:t>　　　　三、海事物流行业营运能力</w:t>
      </w:r>
      <w:r>
        <w:rPr>
          <w:rFonts w:hint="eastAsia"/>
        </w:rPr>
        <w:br/>
      </w:r>
      <w:r>
        <w:rPr>
          <w:rFonts w:hint="eastAsia"/>
        </w:rPr>
        <w:t>　　　　四、海事物流行业发展能力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中国海事物流行业细分市场调研与机会挖掘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海事物流细分市场（一）市场调研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海事物流细分市场（二）市场调研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中国海事物流行业区域市场调研分析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2020-2025年中国海事物流行业重点区域调研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一、重点地区（一）海事物流市场规模与特点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二、重点地区（二）海事物流市场规模及特点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三、重点地区（三）海事物流市场规模及特点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四、重点地区（四）海事物流市场规模及特点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不同区域海事物流市场的对比与启示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二、海事物流市场拓展策略与建议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中国海事物流行业的营销渠道与客户分析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海事物流行业渠道分析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二、各类渠道对海事物流行业的影响</w:t>
      </w:r>
      <w:r>
        <w:rPr>
          <w:rFonts w:hint="eastAsia"/>
        </w:rPr>
        <w:br/>
      </w:r>
      <w:r>
        <w:rPr>
          <w:rFonts w:hint="eastAsia"/>
        </w:rPr>
        <w:t>　　　　三、主要海事物流企业渠道策略研究</w:t>
      </w:r>
      <w:r>
        <w:rPr>
          <w:rFonts w:hint="eastAsia"/>
        </w:rPr>
        <w:br/>
      </w:r>
      <w:r>
        <w:rPr>
          <w:rFonts w:hint="eastAsia"/>
        </w:rPr>
        <w:t>　　第二节 海事物流行业客户分析与定位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中国海事物流行业竞争格局及策略选择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海事物流行业总体市场竞争状况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一、海事物流行业竞争结构分析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二、海事物流企业竞争格局与集中度评估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三、海事物流行业SWOT分析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海事物流行业重点企业调研分析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海事物流企业发展策略分析</w:t>
      </w:r>
      <w:r>
        <w:rPr>
          <w:rFonts w:hint="eastAsia"/>
        </w:rPr>
        <w:br/>
      </w:r>
      <w:r>
        <w:rPr>
          <w:rFonts w:hint="eastAsia"/>
        </w:rPr>
        <w:t>　　第一节 海事物流市场与销售策略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海事物流品牌战略思考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中国海事物流行业发展环境分析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二、海事物流行业主管部门、监管体制及相关政策法规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3、海事物流行业的主要法律、法规和政策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4、2026年海事物流行业法律法规和政策对行业的影响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二、海事物流消费者需求分析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一、海事物流技术的应用与创新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二、海事物流行业发展的技术趋势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2026-2032年海事物流行业展趋势预测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2026-2032年海事物流市场发展前景分析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一、海事物流市场发展潜力</w:t>
      </w:r>
      <w:r>
        <w:rPr>
          <w:rFonts w:hint="eastAsia"/>
        </w:rPr>
        <w:br/>
      </w:r>
      <w:r>
        <w:rPr>
          <w:rFonts w:hint="eastAsia"/>
        </w:rPr>
        <w:t>　　　　二、海事物流市场前景分析</w:t>
      </w:r>
      <w:r>
        <w:rPr>
          <w:rFonts w:hint="eastAsia"/>
        </w:rPr>
        <w:br/>
      </w:r>
      <w:r>
        <w:rPr>
          <w:rFonts w:hint="eastAsia"/>
        </w:rPr>
        <w:t>　　　　三、海事物流细分行业发展前景分析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2026-2032年海事物流发展趋势预测</w:t>
      </w:r>
      <w:r>
        <w:rPr>
          <w:rFonts w:hint="eastAsia"/>
        </w:rPr>
        <w:br/>
      </w:r>
      <w:r>
        <w:rPr>
          <w:rFonts w:hint="eastAsia"/>
        </w:rPr>
        <w:t>　　　　一、海事物流发展趋势预测</w:t>
      </w:r>
      <w:r>
        <w:rPr>
          <w:rFonts w:hint="eastAsia"/>
        </w:rPr>
        <w:br/>
      </w:r>
      <w:r>
        <w:rPr>
          <w:rFonts w:hint="eastAsia"/>
        </w:rPr>
        <w:t>　　　　二、海事物流市场规模预测</w:t>
      </w:r>
      <w:r>
        <w:rPr>
          <w:rFonts w:hint="eastAsia"/>
        </w:rPr>
        <w:br/>
      </w:r>
      <w:r>
        <w:rPr>
          <w:rFonts w:hint="eastAsia"/>
        </w:rPr>
        <w:t>　　　　三、海事物流细分市场发展趋势预测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未来海事物流行业挑战与机遇探讨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一、海事物流行业挑战</w:t>
      </w:r>
      <w:r>
        <w:rPr>
          <w:rFonts w:hint="eastAsia"/>
        </w:rPr>
        <w:br/>
      </w:r>
      <w:r>
        <w:rPr>
          <w:rFonts w:hint="eastAsia"/>
        </w:rPr>
        <w:t>　　　　二、海事物流行业机遇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海事物流行业研究结论及建议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对海事物流行业发展的建议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对海事物流企业和投资者的建议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海事物流介绍</w:t>
      </w:r>
      <w:r>
        <w:rPr>
          <w:rFonts w:hint="eastAsia"/>
        </w:rPr>
        <w:br/>
      </w:r>
      <w:r>
        <w:rPr>
          <w:rFonts w:hint="eastAsia"/>
        </w:rPr>
        <w:t>　　图表 海事物流图片</w:t>
      </w:r>
      <w:r>
        <w:rPr>
          <w:rFonts w:hint="eastAsia"/>
        </w:rPr>
        <w:br/>
      </w:r>
      <w:r>
        <w:rPr>
          <w:rFonts w:hint="eastAsia"/>
        </w:rPr>
        <w:t>　　图表 海事物流产业链分析</w:t>
      </w:r>
      <w:r>
        <w:rPr>
          <w:rFonts w:hint="eastAsia"/>
        </w:rPr>
        <w:br/>
      </w:r>
      <w:r>
        <w:rPr>
          <w:rFonts w:hint="eastAsia"/>
        </w:rPr>
        <w:t>　　图表 海事物流主要特点</w:t>
      </w:r>
      <w:r>
        <w:rPr>
          <w:rFonts w:hint="eastAsia"/>
        </w:rPr>
        <w:br/>
      </w:r>
      <w:r>
        <w:rPr>
          <w:rFonts w:hint="eastAsia"/>
        </w:rPr>
        <w:t>　　图表 海事物流政策分析</w:t>
      </w:r>
      <w:r>
        <w:rPr>
          <w:rFonts w:hint="eastAsia"/>
        </w:rPr>
        <w:br/>
      </w:r>
      <w:r>
        <w:rPr>
          <w:rFonts w:hint="eastAsia"/>
        </w:rPr>
        <w:t>　　图表 海事物流标准 技术</w:t>
      </w:r>
      <w:r>
        <w:rPr>
          <w:rFonts w:hint="eastAsia"/>
        </w:rPr>
        <w:br/>
      </w:r>
      <w:r>
        <w:rPr>
          <w:rFonts w:hint="eastAsia"/>
        </w:rPr>
        <w:t>　　图表 海事物流最新消息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2020-2025年海事物流行业市场容量统计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海事物流价格走势</w:t>
      </w:r>
      <w:r>
        <w:rPr>
          <w:rFonts w:hint="eastAsia"/>
        </w:rPr>
        <w:br/>
      </w:r>
      <w:r>
        <w:rPr>
          <w:rFonts w:hint="eastAsia"/>
        </w:rPr>
        <w:t>　　图表 2025年海事物流成本和利润分析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2025年中国海事物流行业竞争力分析</w:t>
      </w:r>
      <w:r>
        <w:rPr>
          <w:rFonts w:hint="eastAsia"/>
        </w:rPr>
        <w:br/>
      </w:r>
      <w:r>
        <w:rPr>
          <w:rFonts w:hint="eastAsia"/>
        </w:rPr>
        <w:t>　　图表 海事物流优势</w:t>
      </w:r>
      <w:r>
        <w:rPr>
          <w:rFonts w:hint="eastAsia"/>
        </w:rPr>
        <w:br/>
      </w:r>
      <w:r>
        <w:rPr>
          <w:rFonts w:hint="eastAsia"/>
        </w:rPr>
        <w:t>　　图表 海事物流劣势</w:t>
      </w:r>
      <w:r>
        <w:rPr>
          <w:rFonts w:hint="eastAsia"/>
        </w:rPr>
        <w:br/>
      </w:r>
      <w:r>
        <w:rPr>
          <w:rFonts w:hint="eastAsia"/>
        </w:rPr>
        <w:t>　　图表 海事物流机会</w:t>
      </w:r>
      <w:r>
        <w:rPr>
          <w:rFonts w:hint="eastAsia"/>
        </w:rPr>
        <w:br/>
      </w:r>
      <w:r>
        <w:rPr>
          <w:rFonts w:hint="eastAsia"/>
        </w:rPr>
        <w:t>　　图表 海事物流威胁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2020-2025年中国海事物流行业经营效益分析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**地区海事物流市场规模及增长情况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**地区海事物流市场规模及增长情况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**地区海事物流市场规模及增长情况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海事物流品牌分析</w:t>
      </w:r>
      <w:r>
        <w:rPr>
          <w:rFonts w:hint="eastAsia"/>
        </w:rPr>
        <w:br/>
      </w:r>
      <w:r>
        <w:rPr>
          <w:rFonts w:hint="eastAsia"/>
        </w:rPr>
        <w:t>　　图表 海事物流企业（一）概述</w:t>
      </w:r>
      <w:r>
        <w:rPr>
          <w:rFonts w:hint="eastAsia"/>
        </w:rPr>
        <w:br/>
      </w:r>
      <w:r>
        <w:rPr>
          <w:rFonts w:hint="eastAsia"/>
        </w:rPr>
        <w:t>　　图表 企业海事物流业务分析</w:t>
      </w:r>
      <w:r>
        <w:rPr>
          <w:rFonts w:hint="eastAsia"/>
        </w:rPr>
        <w:br/>
      </w:r>
      <w:r>
        <w:rPr>
          <w:rFonts w:hint="eastAsia"/>
        </w:rPr>
        <w:t>　　图表 海事物流企业（一）经营情况分析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海事物流企业（一）盈利能力情况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海事物流企业（一）偿债能力情况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海事物流企业（一）运营能力情况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海事物流企业（一）成长能力情况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海事物流企业（二）简介</w:t>
      </w:r>
      <w:r>
        <w:rPr>
          <w:rFonts w:hint="eastAsia"/>
        </w:rPr>
        <w:br/>
      </w:r>
      <w:r>
        <w:rPr>
          <w:rFonts w:hint="eastAsia"/>
        </w:rPr>
        <w:t>　　图表 企业海事物流业务</w:t>
      </w:r>
      <w:r>
        <w:rPr>
          <w:rFonts w:hint="eastAsia"/>
        </w:rPr>
        <w:br/>
      </w:r>
      <w:r>
        <w:rPr>
          <w:rFonts w:hint="eastAsia"/>
        </w:rPr>
        <w:t>　　图表 海事物流企业（二）经营情况分析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海事物流企业（二）盈利能力情况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海事物流企业（二）偿债能力情况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海事物流企业（二）运营能力情况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海事物流企业（二）成长能力情况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海事物流企业（三）概况</w:t>
      </w:r>
      <w:r>
        <w:rPr>
          <w:rFonts w:hint="eastAsia"/>
        </w:rPr>
        <w:br/>
      </w:r>
      <w:r>
        <w:rPr>
          <w:rFonts w:hint="eastAsia"/>
        </w:rPr>
        <w:t>　　图表 企业海事物流业务情况</w:t>
      </w:r>
      <w:r>
        <w:rPr>
          <w:rFonts w:hint="eastAsia"/>
        </w:rPr>
        <w:br/>
      </w:r>
      <w:r>
        <w:rPr>
          <w:rFonts w:hint="eastAsia"/>
        </w:rPr>
        <w:t>　　图表 海事物流企业（三）经营情况分析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海事物流企业（三）盈利能力情况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海事物流企业（三）偿债能力情况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海事物流企业（三）运营能力情况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海事物流企业（三）成长能力情况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海事物流发展有利因素分析</w:t>
      </w:r>
      <w:r>
        <w:rPr>
          <w:rFonts w:hint="eastAsia"/>
        </w:rPr>
        <w:br/>
      </w:r>
      <w:r>
        <w:rPr>
          <w:rFonts w:hint="eastAsia"/>
        </w:rPr>
        <w:t>　　图表 海事物流发展不利因素分析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进入海事物流行业壁垒</w:t>
      </w:r>
      <w:r>
        <w:rPr>
          <w:rFonts w:hint="eastAsia"/>
        </w:rPr>
        <w:br/>
      </w:r>
      <w:r>
        <w:rPr>
          <w:rFonts w:hint="eastAsia"/>
        </w:rPr>
        <w:t>　　图表 2026-2032年中国海事物流行业市场容量预测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2026-2032年中国海事物流行业市场规模预测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2026-2032年中国海事物流市场前景分析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2026-2032年中国海事物流行业风险研究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2026-2032年中国海事物流行业发展趋势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c63a5ce314a23" w:history="1">
        <w:r>
          <w:rPr>
            <w:rStyle w:val="Hyperlink"/>
          </w:rPr>
          <w:t>2026-2032年中国海事物流行业发展研究分析与市场前景预测报告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c63a5ce314a23" w:history="1">
        <w:r>
          <w:rPr>
            <w:rStyle w:val="Hyperlink"/>
          </w:rPr>
          <w:t>https://www.20087.com/3/70/HaiShiWuLiuFaZhanQianJing.html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e21800614e88" w:history="1">
      <w:r>
        <w:rPr>
          <w:rStyle w:val="Hyperlink"/>
        </w:rPr>
        <w:t>2026-2032年中国海事物流行业发展研究分析与市场前景预测报告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aiShiWuLiuFaZhanQianJing.html" TargetMode="External" Id="R6c7c63a5ce31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aiShiWuLiuFaZhanQianJing.html" TargetMode="External" Id="R5351e2180061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2025-12-29T02:51:35Z</dcterms:created>
  <dcterms:modified xsi:type="dcterms:W3CDTF">2025-12-29T03:51:35Z</dcterms:modified>
  <dc:subject>2026-2032年中国海事物流行业发展研究分析与市场前景预测报告</dc:subject>
  <dc:title>2026-2032年中国海事物流行业发展研究分析与市场前景预测报告</dc:title>
  <cp:keywords>2026-2032年中国海事物流行业发展研究分析与市场前景预测报告</cp:keywords>
  <dc:description>2026-2032年中国海事物流行业发展研究分析与市场前景预测报告</dc:description>
</cp:coreProperties>
</file>