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cd79d4ea9041bb" w:history="1">
              <w:r>
                <w:rPr>
                  <w:rStyle w:val="Hyperlink"/>
                </w:rPr>
                <w:t>2026-2032年全球与中国真空储能器行业发展调研及前景趋势预测报告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cd79d4ea9041bb" w:history="1">
              <w:r>
                <w:rPr>
                  <w:rStyle w:val="Hyperlink"/>
                </w:rPr>
                <w:t>2026-2032年全球与中国真空储能器行业发展调研及前景趋势预测报告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cd79d4ea9041bb" w:history="1">
                <w:r>
                  <w:rPr>
                    <w:rStyle w:val="Hyperlink"/>
                  </w:rPr>
                  <w:t>https://www.20087.com/3/80/ZhenKongChuNengQiQianJing.html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储能器（亦称真空绝热相变储热装置）是一种利用高真空绝热层抑制热传导与对流，结合相变材料（PCM）实现高效热能存储的设备，主要用于工业余热回收、建筑供暖、冷链运输及太阳能热利用领域。真空储能器通过多层反射屏与吸气剂维持长期真空度，相变材料涵盖石蜡、盐 hydrates 及脂肪酸等，工作温度覆盖-20℃至300℃。真空储能器的储热密度高、热损失率低及寿命长，适用于间歇性能源匹配场景。然而，真空封装工艺复杂、成本高昂，且相变材料存在导热系数低、体积膨胀及长期循环稳定性问题；系统集成时与热源/热汇的匹配设计缺乏标准化方法，影响整体能效。</w:t>
      </w:r>
      <w:r>
        <w:rPr>
          <w:rFonts w:hint="eastAsia"/>
        </w:rPr>
        <w:br/>
      </w:r>
      <w:r>
        <w:rPr>
          <w:rFonts w:hint="eastAsia"/>
        </w:rPr>
        <w:t>　　未来，真空储能器将向高性能材料、智能控热与多能耦合方向突破。市场调研网指出，纳米增强相变材料（如石墨烯、金属泡沫复合PCM）将大大提升导热速率与结构稳定性。智能阀门与热二极管技术可实现热量的定向流动与按需释放，避免反向热损。在综合能源系统中，真空储能器将与光伏光热、热泵及燃料电池协同，构建“电-热-冷”多联供网络。制造端，卷对卷连续封装工艺有望降低真空腔体制备成本。随着全球能效法规趋严，该技术将在工业脱碳与建筑近零能耗改造中扮演关键角色，从 niche 储热方案迈向主流热管理基础设施。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cd79d4ea9041bb" w:history="1">
        <w:r>
          <w:rPr>
            <w:rStyle w:val="Hyperlink"/>
          </w:rPr>
          <w:t>2026-2032年全球与中国真空储能器行业发展调研及前景趋势预测报告</w:t>
        </w:r>
      </w:hyperlink>
      <w:r>
        <w:rPr>
          <w:rFonts w:hint="eastAsia"/>
        </w:rPr>
        <w:t>》基于国家统计局及相关行业协会的权威数据，系统分析了真空储能器行业的市场规模、产业链结构及技术现状，并对真空储能器发展趋势与市场前景进行了科学预测。报告重点解读了行业重点企业的竞争策略与品牌影响力，全面评估了真空储能器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按产品类型细分，全球真空储能器市场规模2021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5L</w:t>
      </w:r>
      <w:r>
        <w:rPr>
          <w:rFonts w:hint="eastAsia"/>
        </w:rPr>
        <w:br/>
      </w:r>
      <w:r>
        <w:rPr>
          <w:rFonts w:hint="eastAsia"/>
        </w:rPr>
        <w:t>　　　　1.3.3 50L</w:t>
      </w:r>
      <w:r>
        <w:rPr>
          <w:rFonts w:hint="eastAsia"/>
        </w:rPr>
        <w:br/>
      </w:r>
      <w:r>
        <w:rPr>
          <w:rFonts w:hint="eastAsia"/>
        </w:rPr>
        <w:t>　　　　1.3.4 200L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按应用细分，全球真空储能器市场规模2021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真空储能器行业发展总体概况</w:t>
      </w:r>
      <w:r>
        <w:rPr>
          <w:rFonts w:hint="eastAsia"/>
        </w:rPr>
        <w:br/>
      </w:r>
      <w:r>
        <w:rPr>
          <w:rFonts w:hint="eastAsia"/>
        </w:rPr>
        <w:t>　　　　1.5.2 真空储能器行业发展主要特点</w:t>
      </w:r>
      <w:r>
        <w:rPr>
          <w:rFonts w:hint="eastAsia"/>
        </w:rPr>
        <w:br/>
      </w:r>
      <w:r>
        <w:rPr>
          <w:rFonts w:hint="eastAsia"/>
        </w:rPr>
        <w:t>　　　　1.5.3 真空储能器行业发展影响因素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真空储能器有利因素</w:t>
      </w:r>
      <w:r>
        <w:rPr>
          <w:rFonts w:hint="eastAsia"/>
        </w:rPr>
        <w:br/>
      </w:r>
      <w:r>
        <w:rPr>
          <w:rFonts w:hint="eastAsia"/>
        </w:rPr>
        <w:t>　　　　1.5.3 .2 真空储能器不利因素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全球市场，近三年真空储能器主要企业占有率及排名（按销量）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真空储能器主要企业在国际市场占有率（按销量，2023-2026）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2025年真空储能器主要企业在国际市场排名（按销量）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全球市场主要企业真空储能器销量（2023-2026）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全球市场，近三年真空储能器主要企业占有率及排名（按收入）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真空储能器主要企业在国际市场占有率（按收入，2023-2026）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2025年真空储能器主要企业在国际市场排名（按收入）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全球市场主要企业真空储能器销售收入（2023-2026）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全球市场主要企业真空储能器销售价格（2023-2026）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中国市场，近三年真空储能器主要企业占有率及排名（按销量）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真空储能器主要企业在中国市场占有率（按销量，2023-2026）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2025年真空储能器主要企业在中国市场排名（按销量）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中国市场主要企业真空储能器销量（2023-2026）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中国市场，近三年真空储能器主要企业占有率及排名（按收入）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真空储能器主要企业在中国市场占有率（按收入，2023-2026）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2025年真空储能器主要企业在中国市场排名（按收入）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中国市场主要企业真空储能器销售收入（2023-2026）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全球主要厂商真空储能器总部及产地分布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全球主要厂商成立时间及真空储能器商业化日期</w:t>
      </w:r>
      <w:r>
        <w:rPr>
          <w:rFonts w:hint="eastAsia"/>
        </w:rPr>
        <w:br/>
      </w:r>
      <w:r>
        <w:rPr>
          <w:rFonts w:hint="eastAsia"/>
        </w:rPr>
        <w:t>　　2.8 全球主要厂商真空储能器产品类型及应用</w:t>
      </w:r>
      <w:r>
        <w:rPr>
          <w:rFonts w:hint="eastAsia"/>
        </w:rPr>
        <w:br/>
      </w:r>
      <w:r>
        <w:rPr>
          <w:rFonts w:hint="eastAsia"/>
        </w:rPr>
        <w:t>　　2.9 真空储能器行业集中度、竞争程度分析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真空储能器行业集中度分析：2025年全球Top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全球真空储能器第一梯队、第二梯队和第三梯队生产商（品牌）及市场份额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全球真空储能器总体规模分析</w:t>
      </w:r>
      <w:r>
        <w:rPr>
          <w:rFonts w:hint="eastAsia"/>
        </w:rPr>
        <w:br/>
      </w:r>
      <w:r>
        <w:rPr>
          <w:rFonts w:hint="eastAsia"/>
        </w:rPr>
        <w:t>　　3.1 全球真空储能器供需现状及预测（2021-2032）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全球真空储能器产能、产量、产能利用率及发展趋势（2021-2032）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全球真空储能器产量、需求量及发展趋势（2021-2032）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全球主要地区真空储能器产量及发展趋势（2021-2032）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全球主要地区真空储能器产量（2021-2026）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全球主要地区真空储能器产量（2027-2032）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全球主要地区真空储能器产量市场份额（2021-2032）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中国真空储能器供需现状及预测（2021-2032）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中国真空储能器产能、产量、产能利用率及发展趋势（2021-2032）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中国真空储能器产量、市场需求量及发展趋势（2021-2032）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中国市场真空储能器进出口（2021-2032）</w:t>
      </w:r>
      <w:r>
        <w:rPr>
          <w:rFonts w:hint="eastAsia"/>
        </w:rPr>
        <w:br/>
      </w:r>
      <w:r>
        <w:rPr>
          <w:rFonts w:hint="eastAsia"/>
        </w:rPr>
        <w:t>　　3.4 全球真空储能器销量及销售额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全球市场真空储能器销售额（2021-2032）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全球市场真空储能器销量（2021-2032）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全球市场真空储能器价格趋势（2021-2032）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全球真空储能器主要地区分析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全球主要地区真空储能器市场规模分析：2021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全球主要地区真空储能器销售收入及市场份额（2021-2026）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全球主要地区真空储能器销售收入预测（2027-2032）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全球主要地区真空储能器销量分析：2021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全球主要地区真空储能器销量及市场份额（2021-2026）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全球主要地区真空储能器销量及市场份额预测（2027-2032）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北美市场真空储能器销量、收入及增长率（2021-2032）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欧洲市场真空储能器销量、收入及增长率（2021-2032）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中国市场真空储能器销量、收入及增长率（2021-2032）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日本市场真空储能器销量、收入及增长率（2021-2032）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东南亚市场真空储能器销量、收入及增长率（2021-2032）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印度市场真空储能器销量、收入及增长率（2021-2032）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南美市场真空储能器销量、收入及增长率（2021-2032）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中东市场真空储能器销量、收入及增长率（2021-2032）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重点企业（1）基本信息、真空储能器生产基地、销售区域、竞争对手及市场地位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真空储能器销量、收入、价格及毛利率（2021-2026）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重点企业（2）基本信息、真空储能器生产基地、销售区域、竞争对手及市场地位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真空储能器销量、收入、价格及毛利率（2021-2026）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重点企业（3）基本信息、真空储能器生产基地、销售区域、竞争对手及市场地位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真空储能器销量、收入、价格及毛利率（2021-2026）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重点企业（4）基本信息、真空储能器生产基地、销售区域、竞争对手及市场地位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真空储能器销量、收入、价格及毛利率（2021-2026）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重点企业（5）基本信息、真空储能器生产基地、销售区域、竞争对手及市场地位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真空储能器销量、收入、价格及毛利率（2021-2026）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重点企业（6）基本信息、真空储能器生产基地、销售区域、竞争对手及市场地位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真空储能器销量、收入、价格及毛利率（2021-2026）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重点企业（7）基本信息、真空储能器生产基地、销售区域、竞争对手及市场地位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真空储能器销量、收入、价格及毛利率（2021-2026）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不同产品类型真空储能器分析</w:t>
      </w:r>
      <w:r>
        <w:rPr>
          <w:rFonts w:hint="eastAsia"/>
        </w:rPr>
        <w:br/>
      </w:r>
      <w:r>
        <w:rPr>
          <w:rFonts w:hint="eastAsia"/>
        </w:rPr>
        <w:t>　　6.1 全球不同产品类型真空储能器销量（2021-2032）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全球不同产品类型真空储能器销量及市场份额（2021-2026）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全球不同产品类型真空储能器销量预测（2027-2032）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全球不同产品类型真空储能器收入（2021-2032）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全球不同产品类型真空储能器收入及市场份额（2021-2026）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全球不同产品类型真空储能器收入预测（2027-2032）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全球不同产品类型真空储能器价格走势（2021-2032）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中国不同产品类型真空储能器销量（2021-2032）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中国不同产品类型真空储能器销量及市场份额（2021-2026）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中国不同产品类型真空储能器销量预测（2027-2032）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中国不同产品类型真空储能器收入（2021-2032）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中国不同产品类型真空储能器收入及市场份额（2021-2026）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中国不同产品类型真空储能器收入预测（2027-2032）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不同应用真空储能器分析</w:t>
      </w:r>
      <w:r>
        <w:rPr>
          <w:rFonts w:hint="eastAsia"/>
        </w:rPr>
        <w:br/>
      </w:r>
      <w:r>
        <w:rPr>
          <w:rFonts w:hint="eastAsia"/>
        </w:rPr>
        <w:t>　　7.1 全球不同应用真空储能器销量（2021-2032）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全球不同应用真空储能器销量及市场份额（2021-2026）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全球不同应用真空储能器销量预测（2027-2032）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全球不同应用真空储能器收入（2021-2032）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全球不同应用真空储能器收入及市场份额（2021-2026）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全球不同应用真空储能器收入预测（2027-2032）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全球不同应用真空储能器价格走势（2021-2032）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中国不同应用真空储能器销量（2021-2032）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中国不同应用真空储能器销量及市场份额（2021-2026）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中国不同应用真空储能器销量预测（2027-2032）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中国不同应用真空储能器收入（2021-2032）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中国不同应用真空储能器收入及市场份额（2021-2026）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中国不同应用真空储能器收入预测（2027-2032）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真空储能器行业发展趋势</w:t>
      </w:r>
      <w:r>
        <w:rPr>
          <w:rFonts w:hint="eastAsia"/>
        </w:rPr>
        <w:br/>
      </w:r>
      <w:r>
        <w:rPr>
          <w:rFonts w:hint="eastAsia"/>
        </w:rPr>
        <w:t>　　8.2 真空储能器行业主要驱动因素</w:t>
      </w:r>
      <w:r>
        <w:rPr>
          <w:rFonts w:hint="eastAsia"/>
        </w:rPr>
        <w:br/>
      </w:r>
      <w:r>
        <w:rPr>
          <w:rFonts w:hint="eastAsia"/>
        </w:rPr>
        <w:t>　　8.3 真空储能器中国企业SWOT分析</w:t>
      </w:r>
      <w:r>
        <w:rPr>
          <w:rFonts w:hint="eastAsia"/>
        </w:rPr>
        <w:br/>
      </w:r>
      <w:r>
        <w:rPr>
          <w:rFonts w:hint="eastAsia"/>
        </w:rPr>
        <w:t>　　8.4 中国真空储能器行业政策环境分析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真空储能器行业产业链简介</w:t>
      </w:r>
      <w:r>
        <w:rPr>
          <w:rFonts w:hint="eastAsia"/>
        </w:rPr>
        <w:br/>
      </w:r>
      <w:r>
        <w:rPr>
          <w:rFonts w:hint="eastAsia"/>
        </w:rPr>
        <w:t>　　　　9.1.1 真空储能器行业供应链分析</w:t>
      </w:r>
      <w:r>
        <w:rPr>
          <w:rFonts w:hint="eastAsia"/>
        </w:rPr>
        <w:br/>
      </w:r>
      <w:r>
        <w:rPr>
          <w:rFonts w:hint="eastAsia"/>
        </w:rPr>
        <w:t>　　　　9.1.2 真空储能器主要原料及供应情况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真空储能器行业采购模式</w:t>
      </w:r>
      <w:r>
        <w:rPr>
          <w:rFonts w:hint="eastAsia"/>
        </w:rPr>
        <w:br/>
      </w:r>
      <w:r>
        <w:rPr>
          <w:rFonts w:hint="eastAsia"/>
        </w:rPr>
        <w:t>　　9.3 真空储能器行业生产模式</w:t>
      </w:r>
      <w:r>
        <w:rPr>
          <w:rFonts w:hint="eastAsia"/>
        </w:rPr>
        <w:br/>
      </w:r>
      <w:r>
        <w:rPr>
          <w:rFonts w:hint="eastAsia"/>
        </w:rPr>
        <w:t>　　9.4 真空储能器行业销售模式及销售渠道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按产品类型细分，全球真空储能器市场规模2021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按应用细分，全球真空储能器市场规模（CAGR）2021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真空储能器行业发展主要特点</w:t>
      </w:r>
      <w:r>
        <w:rPr>
          <w:rFonts w:hint="eastAsia"/>
        </w:rPr>
        <w:br/>
      </w:r>
      <w:r>
        <w:rPr>
          <w:rFonts w:hint="eastAsia"/>
        </w:rPr>
        <w:t>　　表 4： 真空储能器行业发展有利因素分析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真空储能器行业发展不利因素分析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进入真空储能器行业壁垒</w:t>
      </w:r>
      <w:r>
        <w:rPr>
          <w:rFonts w:hint="eastAsia"/>
        </w:rPr>
        <w:br/>
      </w:r>
      <w:r>
        <w:rPr>
          <w:rFonts w:hint="eastAsia"/>
        </w:rPr>
        <w:t>　　表 7： 真空储能器主要企业在国际市场占有率（按销量，2023-2026）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2025年真空储能器主要企业在国际市场排名（按销量）&amp;（千个）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全球市场主要企业真空储能器销量（2023-2026）&amp;（千个）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真空储能器主要企业在国际市场占有率（按收入，2023-2026）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2025年真空储能器主要企业在国际市场排名（按收入）&amp;（万元）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全球市场主要企业真空储能器销售收入（2023-2026）&amp;（万元）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全球市场主要企业真空储能器销售价格（2023-2026）&amp;（元/个）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真空储能器主要企业在中国市场占有率（按销量，2023-2026）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2025年真空储能器主要企业在中国市场排名（按销量）&amp;（千个）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中国市场主要企业真空储能器销量（2023-2026）&amp;（千个）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真空储能器主要企业在中国市场占有率（按收入，2023-2026）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2025年真空储能器主要企业在中国市场排名（按收入）&amp;（万元）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中国市场主要企业真空储能器销售收入（2023-2026）&amp;（万元）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全球主要厂商真空储能器总部及产地分布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全球主要厂商成立时间及真空储能器商业化日期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全球主要厂商真空储能器产品类型及应用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2025年全球真空储能器主要厂商市场地位（第一梯队、第二梯队和第三梯队）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全球真空储能器市场投资、并购等现状分析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全球主要地区真空储能器产量增速（CAGR）：（2021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全球主要地区真空储能器产量（2021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全球主要地区真空储能器产量（2021-2026）&amp;（千个）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全球主要地区真空储能器产量（2027-2032）&amp;（千个）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全球主要地区真空储能器产量市场份额（2021-2026）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全球主要地区真空储能器产量市场份额（2027-2032）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中国市场真空储能器产量、销量、进出口（2021-2026）&amp;（千个）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中国市场真空储能器产量、销量、进出口预测（2027-2032）&amp;（千个）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全球主要地区真空储能器销售收入增速：（2021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全球主要地区真空储能器销售收入（2021-2026）&amp;（万元）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全球主要地区真空储能器销售收入市场份额（2021-2026）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全球主要地区真空储能器收入（2027-2032）&amp;（万元）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全球主要地区真空储能器收入市场份额（2027-2032）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全球主要地区真空储能器销量（千个）：2021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全球主要地区真空储能器销量（2021-2026）&amp;（千个）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全球主要地区真空储能器销量市场份额（2021-2026）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全球主要地区真空储能器销量（2027-2032）&amp;（千个）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全球主要地区真空储能器销量份额（2027-2032）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真空储能器生产基地、销售区域、竞争对手及市场地位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真空储能器销量（千个）、收入（万元）、价格（元/个）及毛利率（2021-2026）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真空储能器生产基地、销售区域、竞争对手及市场地位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真空储能器销量（千个）、收入（万元）、价格（元/个）及毛利率（2021-2026）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真空储能器生产基地、销售区域、竞争对手及市场地位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真空储能器销量（千个）、收入（万元）、价格（元/个）及毛利率（2021-2026）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真空储能器生产基地、销售区域、竞争对手及市场地位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真空储能器销量（千个）、收入（万元）、价格（元/个）及毛利率（2021-2026）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真空储能器生产基地、销售区域、竞争对手及市场地位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真空储能器销量（千个）、收入（万元）、价格（元/个）及毛利率（2021-2026）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真空储能器生产基地、销售区域、竞争对手及市场地位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真空储能器销量（千个）、收入（万元）、价格（元/个）及毛利率（2021-2026）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真空储能器生产基地、销售区域、竞争对手及市场地位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真空储能器产品规格、参数及市场应用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真空储能器销量（千个）、收入（万元）、价格（元/个）及毛利率（2021-2026）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全球不同产品类型真空储能器销量（2021-2026）&amp;（千个）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79： 全球不同产品类型真空储能器销量市场份额（2021-2026）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全球不同产品类型真空储能器销量预测（2027-2032）&amp;（千个）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全球市场不同产品类型真空储能器销量市场份额预测（2027-2032）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全球不同产品类型真空储能器收入（2021-2026）&amp;（万元）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全球不同产品类型真空储能器收入市场份额（2021-2026）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全球不同产品类型真空储能器收入预测（2027-2032）&amp;（万元）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全球不同产品类型真空储能器收入市场份额预测（2027-2032）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中国不同产品类型真空储能器销量（2021-2026）&amp;（千个）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87： 中国不同产品类型真空储能器销量市场份额（2021-2026）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中国不同产品类型真空储能器销量预测（2027-2032）&amp;（千个）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全球市场不同产品类型真空储能器销量市场份额预测（2027-2032）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中国不同产品类型真空储能器收入（2021-2026）&amp;（万元）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中国不同产品类型真空储能器收入市场份额（2021-2026）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中国不同产品类型真空储能器收入预测（2027-2032）&amp;（万元）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中国不同产品类型真空储能器收入市场份额预测（2027-2032）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全球不同应用真空储能器销量（2021-2026）&amp;（千个）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全球不同应用真空储能器销量市场份额（2021-2026）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全球不同应用真空储能器销量预测（2027-2032）&amp;（千个）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97： 全球市场不同应用真空储能器销量市场份额预测（2027-2032）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全球不同应用真空储能器收入（2021-2026）&amp;（万元）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全球不同应用真空储能器收入市场份额（2021-2026）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全球不同应用真空储能器收入预测（2027-2032）&amp;（万元）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全球不同应用真空储能器收入市场份额预测（2027-2032）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中国不同应用真空储能器销量（2021-2026）&amp;（千个）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103： 中国不同应用真空储能器销量市场份额（2021-2026）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中国不同应用真空储能器销量预测（2027-2032）&amp;（千个）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中国市场不同应用真空储能器销量市场份额预测（2027-2032）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中国不同应用真空储能器收入（2021-2026）&amp;（万元）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中国不同应用真空储能器收入市场份额（2021-2026）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中国不同应用真空储能器收入预测（2027-2032）&amp;（万元）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中国不同应用真空储能器收入市场份额预测（2027-2032）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真空储能器行业发展趋势</w:t>
      </w:r>
      <w:r>
        <w:rPr>
          <w:rFonts w:hint="eastAsia"/>
        </w:rPr>
        <w:br/>
      </w:r>
      <w:r>
        <w:rPr>
          <w:rFonts w:hint="eastAsia"/>
        </w:rPr>
        <w:t>　　表 111： 真空储能器行业主要驱动因素</w:t>
      </w:r>
      <w:r>
        <w:rPr>
          <w:rFonts w:hint="eastAsia"/>
        </w:rPr>
        <w:br/>
      </w:r>
      <w:r>
        <w:rPr>
          <w:rFonts w:hint="eastAsia"/>
        </w:rPr>
        <w:t>　　表 112： 真空储能器行业供应链分析</w:t>
      </w:r>
      <w:r>
        <w:rPr>
          <w:rFonts w:hint="eastAsia"/>
        </w:rPr>
        <w:br/>
      </w:r>
      <w:r>
        <w:rPr>
          <w:rFonts w:hint="eastAsia"/>
        </w:rPr>
        <w:t>　　表 113： 真空储能器上游原料供应商</w:t>
      </w:r>
      <w:r>
        <w:rPr>
          <w:rFonts w:hint="eastAsia"/>
        </w:rPr>
        <w:br/>
      </w:r>
      <w:r>
        <w:rPr>
          <w:rFonts w:hint="eastAsia"/>
        </w:rPr>
        <w:t>　　表 114： 真空储能器主要地区不同应用客户分析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真空储能器典型经销商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真空储能器产品图片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全球不同产品类型真空储能器销售额2021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全球不同产品类型真空储能器市场份额2025 &amp; 2032</w:t>
      </w:r>
      <w:r>
        <w:rPr>
          <w:rFonts w:hint="eastAsia"/>
        </w:rPr>
        <w:br/>
      </w:r>
      <w:r>
        <w:rPr>
          <w:rFonts w:hint="eastAsia"/>
        </w:rPr>
        <w:t>　　图 4： 5L产品图片</w:t>
      </w:r>
      <w:r>
        <w:rPr>
          <w:rFonts w:hint="eastAsia"/>
        </w:rPr>
        <w:br/>
      </w:r>
      <w:r>
        <w:rPr>
          <w:rFonts w:hint="eastAsia"/>
        </w:rPr>
        <w:t>　　图 5： 50L产品图片</w:t>
      </w:r>
      <w:r>
        <w:rPr>
          <w:rFonts w:hint="eastAsia"/>
        </w:rPr>
        <w:br/>
      </w:r>
      <w:r>
        <w:rPr>
          <w:rFonts w:hint="eastAsia"/>
        </w:rPr>
        <w:t>　　图 6： 200L产品图片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全球不同应用真空储能器市场份额2025 &amp; 2032</w:t>
      </w:r>
      <w:r>
        <w:rPr>
          <w:rFonts w:hint="eastAsia"/>
        </w:rPr>
        <w:br/>
      </w:r>
      <w:r>
        <w:rPr>
          <w:rFonts w:hint="eastAsia"/>
        </w:rPr>
        <w:t>　　图 10： 机械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2025年全球前五大生产商真空储能器市场份额</w:t>
      </w:r>
      <w:r>
        <w:rPr>
          <w:rFonts w:hint="eastAsia"/>
        </w:rPr>
        <w:br/>
      </w:r>
      <w:r>
        <w:rPr>
          <w:rFonts w:hint="eastAsia"/>
        </w:rPr>
        <w:t>　　图 14： 2025年全球真空储能器第一梯队、第二梯队和第三梯队厂商及市场份额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全球真空储能器产能、产量、产能利用率及发展趋势（2021-2032）&amp;（千个）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全球真空储能器产量、需求量及发展趋势（2021-2032）&amp;（千个）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全球主要地区真空储能器产量市场份额（2021-2032）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中国真空储能器产能、产量、产能利用率及发展趋势（2021-2032）&amp;（千个）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中国真空储能器产量、市场需求量及发展趋势（2021-2032）&amp;（千个）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全球真空储能器市场销售额及增长率：（2021-2032）&amp;（万元）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全球市场真空储能器市场规模：2021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全球市场真空储能器销量及增长率（2021-2032）&amp;（千个）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全球市场真空储能器价格趋势（2021-2032）&amp;（元/个）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全球主要地区真空储能器销售收入（2021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全球主要地区真空储能器销售收入市场份额（2021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北美市场真空储能器销量及增长率（2021-2032）&amp;（千个）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北美市场真空储能器收入及增长率（2021-2032）&amp;（万元）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欧洲市场真空储能器销量及增长率（2021-2032）&amp;（千个）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欧洲市场真空储能器收入及增长率（2021-2032）&amp;（万元）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中国市场真空储能器销量及增长率（2021-2032）&amp;（千个）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中国市场真空储能器收入及增长率（2021-2032）&amp;（万元）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日本市场真空储能器销量及增长率（2021-2032）&amp;（千个）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日本市场真空储能器收入及增长率（2021-2032）&amp;（万元）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东南亚市场真空储能器销量及增长率（2021-2032）&amp;（千个）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东南亚市场真空储能器收入及增长率（2021-2032）&amp;（万元）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印度市场真空储能器销量及增长率（2021-2032）&amp;（千个）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印度市场真空储能器收入及增长率（2021-2032）&amp;（万元）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南美市场真空储能器销量及增长率（2021-2032）&amp;（千个）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南美市场真空储能器收入及增长率（2021-2032）&amp;（万元）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中东市场真空储能器销量及增长率（2021-2032）&amp;（千个）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中东市场真空储能器收入及增长率（2021-2032）&amp;（万元）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全球不同产品类型真空储能器价格走势（2021-2032）&amp;（元/个）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全球不同应用真空储能器价格走势（2021-2032）&amp;（元/个）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真空储能器中国企业SWOT分析</w:t>
      </w:r>
      <w:r>
        <w:rPr>
          <w:rFonts w:hint="eastAsia"/>
        </w:rPr>
        <w:br/>
      </w:r>
      <w:r>
        <w:rPr>
          <w:rFonts w:hint="eastAsia"/>
        </w:rPr>
        <w:t>　　图 45： 真空储能器产业链</w:t>
      </w:r>
      <w:r>
        <w:rPr>
          <w:rFonts w:hint="eastAsia"/>
        </w:rPr>
        <w:br/>
      </w:r>
      <w:r>
        <w:rPr>
          <w:rFonts w:hint="eastAsia"/>
        </w:rPr>
        <w:t>　　图 46： 真空储能器行业采购模式分析</w:t>
      </w:r>
      <w:r>
        <w:rPr>
          <w:rFonts w:hint="eastAsia"/>
        </w:rPr>
        <w:br/>
      </w:r>
      <w:r>
        <w:rPr>
          <w:rFonts w:hint="eastAsia"/>
        </w:rPr>
        <w:t>　　图 47： 真空储能器行业生产模式</w:t>
      </w:r>
      <w:r>
        <w:rPr>
          <w:rFonts w:hint="eastAsia"/>
        </w:rPr>
        <w:br/>
      </w:r>
      <w:r>
        <w:rPr>
          <w:rFonts w:hint="eastAsia"/>
        </w:rPr>
        <w:t>　　图 48： 真空储能器行业销售模式分析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cd79d4ea9041bb" w:history="1">
        <w:r>
          <w:rPr>
            <w:rStyle w:val="Hyperlink"/>
          </w:rPr>
          <w:t>2026-2032年全球与中国真空储能器行业发展调研及前景趋势预测报告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cd79d4ea9041bb" w:history="1">
        <w:r>
          <w:rPr>
            <w:rStyle w:val="Hyperlink"/>
          </w:rPr>
          <w:t>https://www.20087.com/3/80/ZhenKongChuNengQiQianJing.html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81887b41e4b42" w:history="1">
      <w:r>
        <w:rPr>
          <w:rStyle w:val="Hyperlink"/>
        </w:rPr>
        <w:t>2026-2032年全球与中国真空储能器行业发展调研及前景趋势预测报告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ZhenKongChuNengQiQianJing.html" TargetMode="External" Id="Rc4cd79d4ea90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ZhenKongChuNengQiQianJing.html" TargetMode="External" Id="R91e81887b41e4b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2026-02-07T03:44:21Z</dcterms:created>
  <dcterms:modified xsi:type="dcterms:W3CDTF">2026-02-07T04:44:21Z</dcterms:modified>
  <dc:subject>2026-2032年全球与中国真空储能器行业发展调研及前景趋势预测报告</dc:subject>
  <dc:title>2026-2032年全球与中国真空储能器行业发展调研及前景趋势预测报告</dc:title>
  <cp:keywords>2026-2032年全球与中国真空储能器行业发展调研及前景趋势预测报告</cp:keywords>
  <dc:description>2026-2032年全球与中国真空储能器行业发展调研及前景趋势预测报告</dc:description>
</cp:coreProperties>
</file>