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7c848419d406b" w:history="1">
              <w:r>
                <w:rPr>
                  <w:rStyle w:val="Hyperlink"/>
                </w:rPr>
                <w:t>2023-2029年中国豪华客车行业全面调研与发展趋势分析报告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7c848419d406b" w:history="1">
              <w:r>
                <w:rPr>
                  <w:rStyle w:val="Hyperlink"/>
                </w:rPr>
                <w:t>2023-2029年中国豪华客车行业全面调研与发展趋势分析报告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7c848419d406b" w:history="1">
                <w:r>
                  <w:rPr>
                    <w:rStyle w:val="Hyperlink"/>
                  </w:rPr>
                  <w:t>https://www.20087.com/3/30/HaoHuaKeCheFaZhanQuShiFenXi.html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客车是一种高端客运交通工具，主要用于长途旅行、旅游观光和商务接待等场合。近年来，随着经济的发展和消费水平的提高，豪华客车的市场需求逐渐增加。目前，市场上的豪华客车品牌众多，设计上更加注重舒适性和豪华感，配备了先进的娱乐系统、空调系统和座椅调节功能。同时，豪华客车的制造工艺也在不断提升，采用更加轻量化和高强度的材料，提高车辆的性能和安全性。</w:t>
      </w:r>
      <w:r>
        <w:rPr>
          <w:rFonts w:hint="eastAsia"/>
        </w:rPr>
        <w:br/>
      </w:r>
      <w:r>
        <w:rPr>
          <w:rFonts w:hint="eastAsia"/>
        </w:rPr>
        <w:t>　　未来，豪华客车的发展将更加注重智能化和电动化。随着人工智能和新能源技术的进步，豪华客车将集成更多的智能功能，如自动驾驶、智能调度等，提升乘客的出行体验。同时，豪华客车将更多地采用电动和混合动力技术，减少对环境的影响，满足可持续发展的需求。此外，豪华客车的设计将更加人性化和个性化，提供更加舒适和便捷的乘坐环境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7c848419d406b" w:history="1">
        <w:r>
          <w:rPr>
            <w:rStyle w:val="Hyperlink"/>
          </w:rPr>
          <w:t>2023-2029年中国豪华客车行业全面调研与发展趋势分析报告</w:t>
        </w:r>
      </w:hyperlink>
      <w:r>
        <w:rPr>
          <w:rFonts w:hint="eastAsia"/>
        </w:rPr>
        <w:t>》基于深入的行业调研，对豪华客车产业链进行了全面分析。报告详细探讨了豪华客车市场规模、需求状况，以及价格动态，并深入解读了当前豪华客车行业现状、市场前景及未来发展趋势。同时，报告聚焦于豪华客车行业重点企业，剖析了竞争格局、市场集中度及品牌建设情况，并对豪华客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豪华客车行业界定</w:t>
      </w:r>
      <w:r>
        <w:rPr>
          <w:rFonts w:hint="eastAsia"/>
        </w:rPr>
        <w:br/>
      </w:r>
      <w:r>
        <w:rPr>
          <w:rFonts w:hint="eastAsia"/>
        </w:rPr>
        <w:t>　　第一节 豪华客车行业定义</w:t>
      </w:r>
      <w:r>
        <w:rPr>
          <w:rFonts w:hint="eastAsia"/>
        </w:rPr>
        <w:br/>
      </w:r>
      <w:r>
        <w:rPr>
          <w:rFonts w:hint="eastAsia"/>
        </w:rPr>
        <w:t>　　第二节 豪华客车行业特点分析</w:t>
      </w:r>
      <w:r>
        <w:rPr>
          <w:rFonts w:hint="eastAsia"/>
        </w:rPr>
        <w:br/>
      </w:r>
      <w:r>
        <w:rPr>
          <w:rFonts w:hint="eastAsia"/>
        </w:rPr>
        <w:t>　　第三节 豪华客车行业发展历程</w:t>
      </w:r>
      <w:r>
        <w:rPr>
          <w:rFonts w:hint="eastAsia"/>
        </w:rPr>
        <w:br/>
      </w:r>
      <w:r>
        <w:rPr>
          <w:rFonts w:hint="eastAsia"/>
        </w:rPr>
        <w:t>　　第四节 豪华客车产业链分析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2022-2023年国外豪华客车行业发展态势分析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国外豪华客车行业总体情况</w:t>
      </w:r>
      <w:r>
        <w:rPr>
          <w:rFonts w:hint="eastAsia"/>
        </w:rPr>
        <w:br/>
      </w:r>
      <w:r>
        <w:rPr>
          <w:rFonts w:hint="eastAsia"/>
        </w:rPr>
        <w:t>　　第二节 豪华客车行业重点国家、地区市场分析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国外豪华客车行业发展前景预测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中国豪华客车行业发展环境分析</w:t>
      </w:r>
      <w:r>
        <w:rPr>
          <w:rFonts w:hint="eastAsia"/>
        </w:rPr>
        <w:br/>
      </w:r>
      <w:r>
        <w:rPr>
          <w:rFonts w:hint="eastAsia"/>
        </w:rPr>
        <w:t>　　第一节 豪华客车行业经济环境分析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豪华客车行业政策环境分析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一、豪华客车行业相关政策</w:t>
      </w:r>
      <w:r>
        <w:rPr>
          <w:rFonts w:hint="eastAsia"/>
        </w:rPr>
        <w:br/>
      </w:r>
      <w:r>
        <w:rPr>
          <w:rFonts w:hint="eastAsia"/>
        </w:rPr>
        <w:t>　　　　二、豪华客车行业相关标准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当前我国豪华客车技术发展现状</w:t>
      </w:r>
      <w:r>
        <w:rPr>
          <w:rFonts w:hint="eastAsia"/>
        </w:rPr>
        <w:br/>
      </w:r>
      <w:r>
        <w:rPr>
          <w:rFonts w:hint="eastAsia"/>
        </w:rPr>
        <w:t>　　第二节 中外豪华客车技术差距及产生差距的主要原因分析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提高我国豪华客车技术的对策</w:t>
      </w:r>
      <w:r>
        <w:rPr>
          <w:rFonts w:hint="eastAsia"/>
        </w:rPr>
        <w:br/>
      </w:r>
      <w:r>
        <w:rPr>
          <w:rFonts w:hint="eastAsia"/>
        </w:rPr>
        <w:t>　　第四节 我国豪华客车研发、设计发展趋势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中国豪华客车行业市场规模情况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中国豪华客车行业市场需求状况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一、2018-2023年豪华客车行业市场需求情况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二、豪华客车行业市场需求特点分析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三、2023-2029年豪华客车行业市场需求预测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中国豪华客车行业市场供给状况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一、2018-2023年豪华客车行业市场供给情况</w:t>
      </w:r>
      <w:r>
        <w:rPr>
          <w:rFonts w:hint="eastAsia"/>
        </w:rPr>
        <w:br/>
      </w:r>
      <w:r>
        <w:rPr>
          <w:rFonts w:hint="eastAsia"/>
        </w:rPr>
        <w:t>　　　　二、豪华客车行业市场供给特点分析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三、2023-2029年豪华客车行业市场供给预测</w:t>
      </w:r>
      <w:r>
        <w:rPr>
          <w:rFonts w:hint="eastAsia"/>
        </w:rPr>
        <w:br/>
      </w:r>
      <w:r>
        <w:rPr>
          <w:rFonts w:hint="eastAsia"/>
        </w:rPr>
        <w:t>　　第四节 豪华客车行业市场供需平衡状况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豪华客车行业出口情况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一、2018-2023年豪华客车行业出口情况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三、2023-2029年豪华客车行业出口情况预测</w:t>
      </w:r>
      <w:r>
        <w:rPr>
          <w:rFonts w:hint="eastAsia"/>
        </w:rPr>
        <w:br/>
      </w:r>
      <w:r>
        <w:rPr>
          <w:rFonts w:hint="eastAsia"/>
        </w:rPr>
        <w:t>　　第二节 豪华客车行业进口情况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一、2018-2023年豪华客车行业进口情况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三、2023-2029年豪华客车行业进口情况预测</w:t>
      </w:r>
      <w:r>
        <w:rPr>
          <w:rFonts w:hint="eastAsia"/>
        </w:rPr>
        <w:br/>
      </w:r>
      <w:r>
        <w:rPr>
          <w:rFonts w:hint="eastAsia"/>
        </w:rPr>
        <w:t>　　第三节 豪华客车行业进出口面临的挑战及对策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中国豪华客车行业产品价格监测</w:t>
      </w:r>
      <w:r>
        <w:rPr>
          <w:rFonts w:hint="eastAsia"/>
        </w:rPr>
        <w:br/>
      </w:r>
      <w:r>
        <w:rPr>
          <w:rFonts w:hint="eastAsia"/>
        </w:rPr>
        <w:t>　　　　一、豪华客车市场价格特征</w:t>
      </w:r>
      <w:r>
        <w:rPr>
          <w:rFonts w:hint="eastAsia"/>
        </w:rPr>
        <w:br/>
      </w:r>
      <w:r>
        <w:rPr>
          <w:rFonts w:hint="eastAsia"/>
        </w:rPr>
        <w:t>　　　　二、当前豪华客车市场价格评述</w:t>
      </w:r>
      <w:r>
        <w:rPr>
          <w:rFonts w:hint="eastAsia"/>
        </w:rPr>
        <w:br/>
      </w:r>
      <w:r>
        <w:rPr>
          <w:rFonts w:hint="eastAsia"/>
        </w:rPr>
        <w:t>　　　　三、影响豪华客车市场价格因素分析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四、未来豪华客车市场价格走势预测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豪华客车行业区域市场分布情况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豪华客车细分产品（一）市场调研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豪华客车细分产品（二）市场调研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豪华客车重点企业（二）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豪华客车重点企业（三）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豪华客车重点企业（四）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豪华客车重点企业（五）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豪华客车重点企业（六）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豪华客车行业风险及对策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2023-2029年豪华客车行业发展环境分析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2023-2029年豪华客车行业投资特性分析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一、豪华客车行业进入壁垒</w:t>
      </w:r>
      <w:r>
        <w:rPr>
          <w:rFonts w:hint="eastAsia"/>
        </w:rPr>
        <w:br/>
      </w:r>
      <w:r>
        <w:rPr>
          <w:rFonts w:hint="eastAsia"/>
        </w:rPr>
        <w:t>　　　　二、豪华客车行业盈利模式</w:t>
      </w:r>
      <w:r>
        <w:rPr>
          <w:rFonts w:hint="eastAsia"/>
        </w:rPr>
        <w:br/>
      </w:r>
      <w:r>
        <w:rPr>
          <w:rFonts w:hint="eastAsia"/>
        </w:rPr>
        <w:t>　　　　三、豪华客车行业盈利因素</w:t>
      </w:r>
      <w:r>
        <w:rPr>
          <w:rFonts w:hint="eastAsia"/>
        </w:rPr>
        <w:br/>
      </w:r>
      <w:r>
        <w:rPr>
          <w:rFonts w:hint="eastAsia"/>
        </w:rPr>
        <w:t>　　第三节 豪华客车行业“波特五力模型”分析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2023-2029年豪华客车行业风险及对策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豪华客车企业竞争策略分析</w:t>
      </w:r>
      <w:r>
        <w:rPr>
          <w:rFonts w:hint="eastAsia"/>
        </w:rPr>
        <w:br/>
      </w:r>
      <w:r>
        <w:rPr>
          <w:rFonts w:hint="eastAsia"/>
        </w:rPr>
        <w:t>　　第一节 豪华客车市场竞争策略分析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一、2023-2029年中国豪华客车市场增长潜力分析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二、2023-2029年中国豪华客车主要潜力品种分析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三、现有豪华客车产品竞争策略分析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四、潜力豪华客车品种竞争策略选择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2023-2029年中国豪华客车企业竞争策略分析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一、2023-2029年我国豪华客车市场竞争趋势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二、2023-2029年豪华客车行业竞争格局展望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三、2023-2029年豪华客车行业竞争策略分析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四、2023-2029年豪华客车企业竞争策略分析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2023-2029年中国豪华客车行业发展趋势分析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一、2023-2029年豪华客车技术发展趋势分析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二、2023-2029年豪华客车产品发展趋势分析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三、2023-2029年豪华客车行业竞争格局展望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2023-2029年中国豪华客车市场趋势分析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一、2023-2029年豪华客车发展趋势分析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二、2023-2029年豪华客车市场发展空间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三、2023-2029年豪华客车产业政策趋向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2023-2029年豪华客车行业投资价值评估分析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豪华客车行业发展建议分析</w:t>
      </w:r>
      <w:r>
        <w:rPr>
          <w:rFonts w:hint="eastAsia"/>
        </w:rPr>
        <w:br/>
      </w:r>
      <w:r>
        <w:rPr>
          <w:rFonts w:hint="eastAsia"/>
        </w:rPr>
        <w:t>　　第一节 豪华客车行业研究结论及建议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豪华客车细分行业研究结论及建议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中智^林：豪华客车行业竞争策略总结及建议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豪华客车行业历程</w:t>
      </w:r>
      <w:r>
        <w:rPr>
          <w:rFonts w:hint="eastAsia"/>
        </w:rPr>
        <w:br/>
      </w:r>
      <w:r>
        <w:rPr>
          <w:rFonts w:hint="eastAsia"/>
        </w:rPr>
        <w:t>　　图表 豪华客车行业生命周期</w:t>
      </w:r>
      <w:r>
        <w:rPr>
          <w:rFonts w:hint="eastAsia"/>
        </w:rPr>
        <w:br/>
      </w:r>
      <w:r>
        <w:rPr>
          <w:rFonts w:hint="eastAsia"/>
        </w:rPr>
        <w:t>　　图表 豪华客车行业产业链分析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2018-2023年豪华客车行业市场容量分析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2018-2023年中国豪华客车市场需求量及增速统计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2023年中国豪华客车行业需求领域分布格局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2018-2023年中国豪华客车进口金额分析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2018-2023年中国豪华客车出口数量分析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2018-2023年中国豪华客车出口金额分析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2023年中国豪华客车进口国家及地区分析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2023年中国豪华客车出口国家及地区分析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2018-2023年中国豪华客车行业企业平均规模情况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2023-2029年中国豪华客车市场前景分析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2023-2029年中国豪华客车行业发展趋势预测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7c848419d406b" w:history="1">
        <w:r>
          <w:rPr>
            <w:rStyle w:val="Hyperlink"/>
          </w:rPr>
          <w:t>2023-2029年中国豪华客车行业全面调研与发展趋势分析报告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7c848419d406b" w:history="1">
        <w:r>
          <w:rPr>
            <w:rStyle w:val="Hyperlink"/>
          </w:rPr>
          <w:t>https://www.20087.com/3/30/HaoHuaKeCheFaZhanQuShiFenXi.html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2e31b269e4cfa" w:history="1">
      <w:r>
        <w:rPr>
          <w:rStyle w:val="Hyperlink"/>
        </w:rPr>
        <w:t>2023-2029年中国豪华客车行业全面调研与发展趋势分析报告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aoHuaKeCheFaZhanQuShiFenXi.html" TargetMode="External" Id="R8a67c848419d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aoHuaKeCheFaZhanQuShiFenXi.html" TargetMode="External" Id="R4412e31b269e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2022-11-28T07:54:00Z</dcterms:created>
  <dcterms:modified xsi:type="dcterms:W3CDTF">2022-11-28T08:54:00Z</dcterms:modified>
  <dc:subject>2023-2029年中国豪华客车行业全面调研与发展趋势分析报告</dc:subject>
  <dc:title>2023-2029年中国豪华客车行业全面调研与发展趋势分析报告</dc:title>
  <cp:keywords>2023-2029年中国豪华客车行业全面调研与发展趋势分析报告</cp:keywords>
  <dc:description>2023-2029年中国豪华客车行业全面调研与发展趋势分析报告</dc:description>
</cp:coreProperties>
</file>