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a8755fdbd1483a" w:history="1">
              <w:r>
                <w:rPr>
                  <w:rStyle w:val="Hyperlink"/>
                </w:rPr>
                <w:t>2026-2032年中国邮轮制造发展现状与市场前景报告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a8755fdbd1483a" w:history="1">
              <w:r>
                <w:rPr>
                  <w:rStyle w:val="Hyperlink"/>
                </w:rPr>
                <w:t>2026-2032年中国邮轮制造发展现状与市场前景报告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a8755fdbd1483a" w:history="1">
                <w:r>
                  <w:rPr>
                    <w:rStyle w:val="Hyperlink"/>
                  </w:rPr>
                  <w:t>https://www.20087.com/3/50/YouLunZhiZaoHangYeQianJing.html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邮轮制造是一项高度复杂、技术密集型的系统工程，涉及船体结构设计、豪华内饰装修、娱乐设施配置、动力系统整合等多个专业领域。近年来，随着全球旅游消费升级和海上度假模式的普及，豪华邮轮市场需求稳步增长，推动造船企业不断提升技术水平和建造能力。目前，欧洲造船企业在该领域占据主导地位，凭借成熟的产业链、先进的设计理念和丰富的建造经验，打造出一系列标志性的大型豪华邮轮。中国、韩国等亚洲国家也在积极布局邮轮产业，通过引进技术合作、建设专用船坞和培养本土供应链，逐步提升自主建造能力。现代邮轮不仅追求更大的吨位和载客量，更注重舒适性、环保性和智能化水平，涵盖剧院、水上乐园、购物中心等多元化设施，形成“海上移动城市”的概念。</w:t>
      </w:r>
      <w:r>
        <w:rPr>
          <w:rFonts w:hint="eastAsia"/>
        </w:rPr>
        <w:br/>
      </w:r>
      <w:r>
        <w:rPr>
          <w:rFonts w:hint="eastAsia"/>
        </w:rPr>
        <w:t>　　未来，邮轮制造业将呈现高端化、绿色化、智能化三大发展趋势。市场调研网指出，首先，随着乘客对旅行体验的要求不断提高，邮轮设计将更加注重人性化空间布局、个性化服务设施和沉浸式娱乐体验，推动船舶内部装饰与功能配置向酒店化、主题化方向发展。其次，在全球碳减排目标的压力下，低碳或零碳排放技术将成为行业发展重点，包括氢燃料电池、LNG动力、岸电连接、太阳能辅助供电等清洁能源方案的应用将加速推进。同时，智能制造技术的引入将提升邮轮建造效率与质量控制水平，如模块化分段建造、机器人焊接、数字化管理系统等手段将广泛应用于生产流程。此外，随着新兴市场国家消费能力的增强，亚洲地区有望成为全球邮轮建造与运营的新中心，带动区域产业链协同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1a8755fdbd1483a" w:history="1">
        <w:r>
          <w:rPr>
            <w:rStyle w:val="Hyperlink"/>
          </w:rPr>
          <w:t>2026-2032年中国邮轮制造发展现状与市场前景报告</w:t>
        </w:r>
      </w:hyperlink>
      <w:r>
        <w:rPr>
          <w:rFonts w:hint="eastAsia"/>
        </w:rPr>
        <w:t>》，2025年邮轮制造行业市场规模达 亿元，预计2032年市场规模将达 亿元，期间年均复合增长率（CAGR）达 %。报告基于国家统计局、相关行业协会的详实数据，系统分析邮轮制造行业的市场规模、产业链结构和价格体系，客观呈现当前邮轮制造技术发展水平及未来创新方向。报告结合宏观经济环境和行业运行规律，科学预测邮轮制造市场发展前景与增长趋势，评估不同邮轮制造细分领域的商业机会与潜在风险，并通过对邮轮制造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邮轮制造行业界定及应用领域</w:t>
      </w:r>
      <w:r>
        <w:rPr>
          <w:rFonts w:hint="eastAsia"/>
        </w:rPr>
        <w:br/>
      </w:r>
      <w:r>
        <w:rPr>
          <w:rFonts w:hint="eastAsia"/>
        </w:rPr>
        <w:t>　　第一节 邮轮制造行业定义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邮轮制造主要应用领域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2025-2026年邮轮制造行业技术发展现状及趋势分析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邮轮制造行业技术发展现状分析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国内外邮轮制造行业技术差异与原因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邮轮制造行业技术发展方向、趋势预测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提升邮轮制造行业技术能力策略建议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全球邮轮制造行业市场调研分析</w:t>
      </w:r>
      <w:r>
        <w:rPr>
          <w:rFonts w:hint="eastAsia"/>
        </w:rPr>
        <w:br/>
      </w:r>
      <w:r>
        <w:rPr>
          <w:rFonts w:hint="eastAsia"/>
        </w:rPr>
        <w:t>　　第一节 全球邮轮制造行业经济环境分析</w:t>
      </w:r>
      <w:r>
        <w:rPr>
          <w:rFonts w:hint="eastAsia"/>
        </w:rPr>
        <w:br/>
      </w:r>
      <w:r>
        <w:rPr>
          <w:rFonts w:hint="eastAsia"/>
        </w:rPr>
        <w:t>　　第二节 全球邮轮制造市场总体情况分析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一、全球邮轮制造行业的发展特点</w:t>
      </w:r>
      <w:r>
        <w:rPr>
          <w:rFonts w:hint="eastAsia"/>
        </w:rPr>
        <w:br/>
      </w:r>
      <w:r>
        <w:rPr>
          <w:rFonts w:hint="eastAsia"/>
        </w:rPr>
        <w:t>　　　　二、全球邮轮制造市场结构</w:t>
      </w:r>
      <w:r>
        <w:rPr>
          <w:rFonts w:hint="eastAsia"/>
        </w:rPr>
        <w:br/>
      </w:r>
      <w:r>
        <w:rPr>
          <w:rFonts w:hint="eastAsia"/>
        </w:rPr>
        <w:t>　　　　三、全球邮轮制造行业竞争格局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全球主要国家（地区）邮轮制造市场分析</w:t>
      </w:r>
      <w:r>
        <w:rPr>
          <w:rFonts w:hint="eastAsia"/>
        </w:rPr>
        <w:br/>
      </w:r>
      <w:r>
        <w:rPr>
          <w:rFonts w:hint="eastAsia"/>
        </w:rPr>
        <w:t>　　第四节 2026-2032年全球邮轮制造行业发展趋势预测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邮轮制造行业发展环境分析</w:t>
      </w:r>
      <w:r>
        <w:rPr>
          <w:rFonts w:hint="eastAsia"/>
        </w:rPr>
        <w:br/>
      </w:r>
      <w:r>
        <w:rPr>
          <w:rFonts w:hint="eastAsia"/>
        </w:rPr>
        <w:t>　　第一节 邮轮制造行业环境分析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邮轮制造行业相关政策、法规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中国邮轮制造行业供给、需求分析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2025年中国邮轮制造市场现状</w:t>
      </w:r>
      <w:r>
        <w:rPr>
          <w:rFonts w:hint="eastAsia"/>
        </w:rPr>
        <w:br/>
      </w:r>
      <w:r>
        <w:rPr>
          <w:rFonts w:hint="eastAsia"/>
        </w:rPr>
        <w:t>　　第二节 中国邮轮制造行业产量情况分析及预测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一、邮轮制造总体产能规模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、2020-2025年中国邮轮制造行业产量统计分析</w:t>
      </w:r>
      <w:r>
        <w:rPr>
          <w:rFonts w:hint="eastAsia"/>
        </w:rPr>
        <w:br/>
      </w:r>
      <w:r>
        <w:rPr>
          <w:rFonts w:hint="eastAsia"/>
        </w:rPr>
        <w:t>　　　　三、邮轮制造生产区域分布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四、2026-2032年中国邮轮制造行业产量预测分析</w:t>
      </w:r>
      <w:r>
        <w:rPr>
          <w:rFonts w:hint="eastAsia"/>
        </w:rPr>
        <w:br/>
      </w:r>
      <w:r>
        <w:rPr>
          <w:rFonts w:hint="eastAsia"/>
        </w:rPr>
        <w:t>　　第三节 中国邮轮制造市场需求分析及预测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一、中国邮轮制造市场需求特点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二、2020-2025年中国邮轮制造市场需求统计</w:t>
      </w:r>
      <w:r>
        <w:rPr>
          <w:rFonts w:hint="eastAsia"/>
        </w:rPr>
        <w:br/>
      </w:r>
      <w:r>
        <w:rPr>
          <w:rFonts w:hint="eastAsia"/>
        </w:rPr>
        <w:t>　　　　三、邮轮制造市场饱和度</w:t>
      </w:r>
      <w:r>
        <w:rPr>
          <w:rFonts w:hint="eastAsia"/>
        </w:rPr>
        <w:br/>
      </w:r>
      <w:r>
        <w:rPr>
          <w:rFonts w:hint="eastAsia"/>
        </w:rPr>
        <w:t>　　　　四、影响邮轮制造市场需求的因素</w:t>
      </w:r>
      <w:r>
        <w:rPr>
          <w:rFonts w:hint="eastAsia"/>
        </w:rPr>
        <w:br/>
      </w:r>
      <w:r>
        <w:rPr>
          <w:rFonts w:hint="eastAsia"/>
        </w:rPr>
        <w:t>　　　　五、邮轮制造市场潜力分析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六、2026-2032年中国邮轮制造市场需求预测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中国邮轮制造行业进出口分析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一、2020-2025年邮轮制造进口量及增速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三、2026-2032年邮轮制造进口量及增速预测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一、2020-2025年邮轮制造出口量及增速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三、2026-2032年邮轮制造出口量及增速预测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中国邮轮制造行业重点地区调研分析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一、中国邮轮制造行业区域市场分布情况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二、**地区邮轮制造行业市场需求规模情况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三、**地区邮轮制造行业市场需求规模情况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四、**地区邮轮制造行业市场需求规模情况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五、**地区邮轮制造行业市场需求规模情况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六、**地区邮轮制造行业市场需求规模情况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中国邮轮制造细分行业调研</w:t>
      </w:r>
      <w:r>
        <w:rPr>
          <w:rFonts w:hint="eastAsia"/>
        </w:rPr>
        <w:br/>
      </w:r>
      <w:r>
        <w:rPr>
          <w:rFonts w:hint="eastAsia"/>
        </w:rPr>
        <w:t>　　第一节 主要邮轮制造细分行业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邮轮制造行业重点企业发展调研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中国邮轮制造企业营销及发展建议</w:t>
      </w:r>
      <w:r>
        <w:rPr>
          <w:rFonts w:hint="eastAsia"/>
        </w:rPr>
        <w:br/>
      </w:r>
      <w:r>
        <w:rPr>
          <w:rFonts w:hint="eastAsia"/>
        </w:rPr>
        <w:t>　　第一节 邮轮制造企业营销策略分析及建议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邮轮制造企业营销策略分析</w:t>
      </w:r>
      <w:r>
        <w:rPr>
          <w:rFonts w:hint="eastAsia"/>
        </w:rPr>
        <w:br/>
      </w:r>
      <w:r>
        <w:rPr>
          <w:rFonts w:hint="eastAsia"/>
        </w:rPr>
        <w:t>　　　　一、邮轮制造企业营销策略</w:t>
      </w:r>
      <w:r>
        <w:rPr>
          <w:rFonts w:hint="eastAsia"/>
        </w:rPr>
        <w:br/>
      </w:r>
      <w:r>
        <w:rPr>
          <w:rFonts w:hint="eastAsia"/>
        </w:rPr>
        <w:t>　　　　二、邮轮制造企业经验借鉴</w:t>
      </w:r>
      <w:r>
        <w:rPr>
          <w:rFonts w:hint="eastAsia"/>
        </w:rPr>
        <w:br/>
      </w:r>
      <w:r>
        <w:rPr>
          <w:rFonts w:hint="eastAsia"/>
        </w:rPr>
        <w:t>　　第三节 邮轮制造企业营销模式演化与创新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邮轮制造企业经营发展分析及建议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一、邮轮制造企业存在的问题</w:t>
      </w:r>
      <w:r>
        <w:rPr>
          <w:rFonts w:hint="eastAsia"/>
        </w:rPr>
        <w:br/>
      </w:r>
      <w:r>
        <w:rPr>
          <w:rFonts w:hint="eastAsia"/>
        </w:rPr>
        <w:t>　　　　二、邮轮制造企业应对的策略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邮轮制造行业发展趋势及投资风险预警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2026年邮轮制造市场前景分析</w:t>
      </w:r>
      <w:r>
        <w:rPr>
          <w:rFonts w:hint="eastAsia"/>
        </w:rPr>
        <w:br/>
      </w:r>
      <w:r>
        <w:rPr>
          <w:rFonts w:hint="eastAsia"/>
        </w:rPr>
        <w:t>　　第二节 2026年邮轮制造行业发展趋势预测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影响邮轮制造行业发展的主要因素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一、2026年影响邮轮制造行业运行的有利因素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二、2026年影响邮轮制造行业运行的稳定因素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三、2026年影响邮轮制造行业运行的不利因素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四、2026年我国邮轮制造行业发展面临的挑战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五、2026年我国邮轮制造行业发展面临的机遇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专家对邮轮制造行业投资风险预警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一、2026-2032年邮轮制造行业市场风险及控制策略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二、2026-2032年邮轮制造行业政策风险及控制策略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三、2026-2032年邮轮制造行业经营风险及控制策略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四、2026-2032年邮轮制造同业竞争风险及控制策略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五、2026-2032年邮轮制造行业其他风险及控制策略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邮轮制造行业投资战略研究</w:t>
      </w:r>
      <w:r>
        <w:rPr>
          <w:rFonts w:hint="eastAsia"/>
        </w:rPr>
        <w:br/>
      </w:r>
      <w:r>
        <w:rPr>
          <w:rFonts w:hint="eastAsia"/>
        </w:rPr>
        <w:t>　　第一节 邮轮制造行业发展战略研究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对我国邮轮制造品牌的战略思考</w:t>
      </w:r>
      <w:r>
        <w:rPr>
          <w:rFonts w:hint="eastAsia"/>
        </w:rPr>
        <w:br/>
      </w:r>
      <w:r>
        <w:rPr>
          <w:rFonts w:hint="eastAsia"/>
        </w:rPr>
        <w:t>　　　　一、邮轮制造品牌的重要性</w:t>
      </w:r>
      <w:r>
        <w:rPr>
          <w:rFonts w:hint="eastAsia"/>
        </w:rPr>
        <w:br/>
      </w:r>
      <w:r>
        <w:rPr>
          <w:rFonts w:hint="eastAsia"/>
        </w:rPr>
        <w:t>　　　　二、邮轮制造实施品牌战略的意义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三、邮轮制造企业品牌的现状分析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四、我国邮轮制造企业的品牌战略</w:t>
      </w:r>
      <w:r>
        <w:rPr>
          <w:rFonts w:hint="eastAsia"/>
        </w:rPr>
        <w:br/>
      </w:r>
      <w:r>
        <w:rPr>
          <w:rFonts w:hint="eastAsia"/>
        </w:rPr>
        <w:t>　　　　五、邮轮制造品牌战略管理的策略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邮轮制造经营策略分析</w:t>
      </w:r>
      <w:r>
        <w:rPr>
          <w:rFonts w:hint="eastAsia"/>
        </w:rPr>
        <w:br/>
      </w:r>
      <w:r>
        <w:rPr>
          <w:rFonts w:hint="eastAsia"/>
        </w:rPr>
        <w:t>　　　　一、邮轮制造市场细分策略</w:t>
      </w:r>
      <w:r>
        <w:rPr>
          <w:rFonts w:hint="eastAsia"/>
        </w:rPr>
        <w:br/>
      </w:r>
      <w:r>
        <w:rPr>
          <w:rFonts w:hint="eastAsia"/>
        </w:rPr>
        <w:t>　　　　二、邮轮制造市场创新策略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四、邮轮制造新产品差异化战略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中.智.林.－邮轮制造行业投资战略研究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一、2026-2032年邮轮制造行业投资战略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邮轮制造行业历程</w:t>
      </w:r>
      <w:r>
        <w:rPr>
          <w:rFonts w:hint="eastAsia"/>
        </w:rPr>
        <w:br/>
      </w:r>
      <w:r>
        <w:rPr>
          <w:rFonts w:hint="eastAsia"/>
        </w:rPr>
        <w:t>　　图表 邮轮制造行业生命周期</w:t>
      </w:r>
      <w:r>
        <w:rPr>
          <w:rFonts w:hint="eastAsia"/>
        </w:rPr>
        <w:br/>
      </w:r>
      <w:r>
        <w:rPr>
          <w:rFonts w:hint="eastAsia"/>
        </w:rPr>
        <w:t>　　图表 邮轮制造行业产业链分析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2020-2025年中国邮轮制造行业市场规模及增长情况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2020-2025年邮轮制造行业市场容量分析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2020-2025年中国邮轮制造行业产能统计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2020-2025年中国邮轮制造行业产量及增长趋势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2020-2025年中国邮轮制造市场需求量及增速统计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2025年中国邮轮制造行业需求领域分布格局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2020-2025年中国邮轮制造行业销售收入分析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2020-2025年中国邮轮制造行业盈利情况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2020-2025年中国邮轮制造行业利润总额统计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2020-2025年中国邮轮制造进口数量分析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2020-2025年中国邮轮制造进口金额分析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2020-2025年中国邮轮制造出口数量分析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2020-2025年中国邮轮制造出口金额分析</w:t>
      </w:r>
      <w:r>
        <w:rPr>
          <w:rFonts w:hint="eastAsia"/>
        </w:rPr>
        <w:br/>
      </w:r>
      <w:r>
        <w:rPr>
          <w:rFonts w:hint="eastAsia"/>
        </w:rPr>
        <w:t>　　图表 2025年中国邮轮制造进口国家及地区分析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2025年中国邮轮制造出口国家及地区分析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2020-2025年中国邮轮制造行业企业数量情况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2020-2025年中国邮轮制造行业企业平均规模情况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**地区邮轮制造市场规模及增长情况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**地区邮轮制造行业市场需求情况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**地区邮轮制造市场规模及增长情况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**地区邮轮制造行业市场需求情况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**地区邮轮制造市场规模及增长情况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**地区邮轮制造行业市场需求情况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**地区邮轮制造市场规模及增长情况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**地区邮轮制造行业市场需求情况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邮轮制造重点企业（一）基本信息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邮轮制造重点企业（一）经营情况分析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邮轮制造重点企业（一）主要经济指标情况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邮轮制造重点企业（一）盈利能力情况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邮轮制造重点企业（一）偿债能力情况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邮轮制造重点企业（一）运营能力情况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邮轮制造重点企业（一）成长能力情况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邮轮制造重点企业（二）基本信息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邮轮制造重点企业（二）经营情况分析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邮轮制造重点企业（二）主要经济指标情况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邮轮制造重点企业（二）盈利能力情况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邮轮制造重点企业（二）偿债能力情况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邮轮制造重点企业（二）运营能力情况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邮轮制造重点企业（二）成长能力情况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邮轮制造企业信息</w:t>
      </w:r>
      <w:r>
        <w:rPr>
          <w:rFonts w:hint="eastAsia"/>
        </w:rPr>
        <w:br/>
      </w:r>
      <w:r>
        <w:rPr>
          <w:rFonts w:hint="eastAsia"/>
        </w:rPr>
        <w:t>　　图表 邮轮制造企业经营情况分析</w:t>
      </w:r>
      <w:r>
        <w:rPr>
          <w:rFonts w:hint="eastAsia"/>
        </w:rPr>
        <w:br/>
      </w:r>
      <w:r>
        <w:rPr>
          <w:rFonts w:hint="eastAsia"/>
        </w:rPr>
        <w:t>　　图表 邮轮制造重点企业（三）主要经济指标情况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邮轮制造重点企业（三）盈利能力情况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邮轮制造重点企业（三）偿债能力情况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邮轮制造重点企业（三）运营能力情况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邮轮制造重点企业（三）成长能力情况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2026-2032年中国邮轮制造行业产能预测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2026-2032年中国邮轮制造行业产量预测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2026-2032年中国邮轮制造市场需求量预测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2026-2032年中国邮轮制造行业供需平衡预测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2026-2032年中国邮轮制造行业市场容量预测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2026-2032年中国邮轮制造行业市场规模预测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2026-2032年中国邮轮制造市场前景分析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2026-2032年中国邮轮制造发展趋势预测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a8755fdbd1483a" w:history="1">
        <w:r>
          <w:rPr>
            <w:rStyle w:val="Hyperlink"/>
          </w:rPr>
          <w:t>2026-2032年中国邮轮制造发展现状与市场前景报告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a8755fdbd1483a" w:history="1">
        <w:r>
          <w:rPr>
            <w:rStyle w:val="Hyperlink"/>
          </w:rPr>
          <w:t>https://www.20087.com/3/50/YouLunZhiZaoHangYeQianJing.html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热点：中国大型邮轮、邮轮制造商排名前十、中国十大豪华游轮、邮轮制造难度、国产游艇、邮轮制造过程、大型游轮、邮轮制造国家排名、中国有邮轮吗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c0f1c830cb4bdc" w:history="1">
      <w:r>
        <w:rPr>
          <w:rStyle w:val="Hyperlink"/>
        </w:rPr>
        <w:t>2026-2032年中国邮轮制造发展现状与市场前景报告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YouLunZhiZaoHangYeQianJing.html" TargetMode="External" Id="R91a8755fdbd148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YouLunZhiZaoHangYeQianJing.html" TargetMode="External" Id="Rdfc0f1c830cb4b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2026-05-23T04:52:37Z</dcterms:created>
  <dcterms:modified xsi:type="dcterms:W3CDTF">2026-05-23T05:52:37Z</dcterms:modified>
  <dc:subject>2026-2032年中国邮轮制造发展现状与市场前景报告</dc:subject>
  <dc:title>2026-2032年中国邮轮制造发展现状与市场前景报告</dc:title>
  <cp:keywords>2026-2032年中国邮轮制造发展现状与市场前景报告</cp:keywords>
  <dc:description>2026-2032年中国邮轮制造发展现状与市场前景报告</dc:description>
</cp:coreProperties>
</file>