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45ad3ff74f39" w:history="1">
              <w:r>
                <w:rPr>
                  <w:rStyle w:val="Hyperlink"/>
                </w:rPr>
                <w:t>中国摩托车用蓄电池市场调研与前景趋势报告（2026-2032年）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45ad3ff74f39" w:history="1">
              <w:r>
                <w:rPr>
                  <w:rStyle w:val="Hyperlink"/>
                </w:rPr>
                <w:t>中国摩托车用蓄电池市场调研与前景趋势报告（2026-2032年）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f45ad3ff74f39" w:history="1">
                <w:r>
                  <w:rPr>
                    <w:rStyle w:val="Hyperlink"/>
                  </w:rPr>
                  <w:t>https://www.20087.com/5/70/MoTuoCheYongXuDianChiHangYeFaZhanQianJing.html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用蓄电池是车辆启动、照明与电子系统供电的关键电源装置，当前市场以铅酸蓄电池为主流，同时阀控式密封铅酸（VRLA）与锂离子电池渗透率逐步提升。传统富液式电池成本低、耐过充，但存在电解液泄漏与维护需求；VRLA电池采用吸附式玻璃隔板（AGM）或胶体电解质，具备免维护、抗震性强与低温启动性能优的特点，广泛应用于中高端车型。锂离子电池凭借高能量密度、轻量化与长循环寿命优势，在大排量摩托车与电动摩托领域快速普及。摩托车用蓄电池企业注重电池结构设计，强化外壳抗冲击性与极柱密封性，确保在颠簸路况下的可靠性，并通过端子镀层与防酸雾设计延长使用寿命。</w:t>
      </w:r>
      <w:r>
        <w:rPr>
          <w:rFonts w:hint="eastAsia"/>
        </w:rPr>
        <w:br/>
      </w:r>
      <w:r>
        <w:rPr>
          <w:rFonts w:hint="eastAsia"/>
        </w:rPr>
        <w:t>　　未来，摩托车用蓄电池将向轻量化、高倍率充放电与智能管理方向发展。市场调研网指出，锂电化学体系如磷酸铁锂与锰酸锂将提升安全性和温度适应性，满足极端气候区使用需求。集成电池管理系统（BMS）将实时监测电压、电流与温度，防止过充、过放与热失控，延长电池寿命。快速充电技术将缩短补能时间，提升用户便利性。结构创新将推动电池与车架的一体化设计，优化空间利用与整车配重。再生制动能量回收系统将与蓄电池深度集成，提高能源利用效率。环保回收体系将完善废旧电池的梯次利用与材料再生流程。长远来看，摩托车用蓄电池将从传统启动电源发展为智能能源枢纽，支撑车载电子设备升级、车联网功能扩展与电动化转型，推动两轮出行向高效、智能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f45ad3ff74f39" w:history="1">
        <w:r>
          <w:rPr>
            <w:rStyle w:val="Hyperlink"/>
          </w:rPr>
          <w:t>中国摩托车用蓄电池市场调研与前景趋势报告（2026-2032年）</w:t>
        </w:r>
      </w:hyperlink>
      <w:r>
        <w:rPr>
          <w:rFonts w:hint="eastAsia"/>
        </w:rPr>
        <w:t>》采用定量与定性相结合的研究方法，系统分析了摩托车用蓄电池行业的市场规模、需求动态及价格变化，并对摩托车用蓄电池产业链各环节进行了全面梳理。报告详细解读了摩托车用蓄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摩托车用蓄电池行业发展概述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一、摩托车用蓄电池行业定义及分类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二、摩托车用蓄电池行业经济特性</w:t>
      </w:r>
      <w:r>
        <w:rPr>
          <w:rFonts w:hint="eastAsia"/>
        </w:rPr>
        <w:br/>
      </w:r>
      <w:r>
        <w:rPr>
          <w:rFonts w:hint="eastAsia"/>
        </w:rPr>
        <w:t>　　　　三、摩托车用蓄电池行业产业链简介</w:t>
      </w:r>
      <w:r>
        <w:rPr>
          <w:rFonts w:hint="eastAsia"/>
        </w:rPr>
        <w:br/>
      </w:r>
      <w:r>
        <w:rPr>
          <w:rFonts w:hint="eastAsia"/>
        </w:rPr>
        <w:t>　　第二节 摩托车用蓄电池行业发展成熟度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一、摩托车用蓄电池行业发展周期分析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摩托车用蓄电池行业相关产业动态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摩托车用蓄电池行业发展环境分析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摩托车用蓄电池行业环境分析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摩托车用蓄电池行业相关政策、法规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2025-2026年摩托车用蓄电池行业技术发展现状及趋势分析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摩托车用蓄电池行业技术发展现状分析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国内外摩托车用蓄电池行业技术差异与原因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摩托车用蓄电池行业技术发展方向、趋势预测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提升摩托车用蓄电池行业技术能力策略建议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中国摩托车用蓄电池市场发展调研</w:t>
      </w:r>
      <w:r>
        <w:rPr>
          <w:rFonts w:hint="eastAsia"/>
        </w:rPr>
        <w:br/>
      </w:r>
      <w:r>
        <w:rPr>
          <w:rFonts w:hint="eastAsia"/>
        </w:rPr>
        <w:t>　　第一节 摩托车用蓄电池市场现状分析及预测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一、2020-2025年中国摩托车用蓄电池市场规模分析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二、2026-2032年中国摩托车用蓄电池市场规模预测</w:t>
      </w:r>
      <w:r>
        <w:rPr>
          <w:rFonts w:hint="eastAsia"/>
        </w:rPr>
        <w:br/>
      </w:r>
      <w:r>
        <w:rPr>
          <w:rFonts w:hint="eastAsia"/>
        </w:rPr>
        <w:t>　　第二节 摩托车用蓄电池行业产能情况分析及预测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一、2020-2025年中国摩托车用蓄电池行业产能分析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二、2026-2032年中国摩托车用蓄电池行业产能预测</w:t>
      </w:r>
      <w:r>
        <w:rPr>
          <w:rFonts w:hint="eastAsia"/>
        </w:rPr>
        <w:br/>
      </w:r>
      <w:r>
        <w:rPr>
          <w:rFonts w:hint="eastAsia"/>
        </w:rPr>
        <w:t>　　第三节 摩托车用蓄电池行业产量情况分析及预测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一、2020-2025年中国摩托车用蓄电池行业产量统计分析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二、2026-2032年中国摩托车用蓄电池行业产量预测分析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摩托车用蓄电池市场需求分析及预测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一、2020-2025年中国摩托车用蓄电池市场需求分析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二、2026-2032年中国摩托车用蓄电池市场需求预测</w:t>
      </w:r>
      <w:r>
        <w:rPr>
          <w:rFonts w:hint="eastAsia"/>
        </w:rPr>
        <w:br/>
      </w:r>
      <w:r>
        <w:rPr>
          <w:rFonts w:hint="eastAsia"/>
        </w:rPr>
        <w:t>　　第五节 摩托车用蓄电池进出口数据分析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一、2020-2025年中国摩托车用蓄电池进出口数据分析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二、2026-2032年国内摩托车用蓄电池进出口情况预测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2020-2025年中国摩托车用蓄电池行业总体发展状况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中国摩托车用蓄电池行业规模情况分析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一、摩托车用蓄电池行业单位规模情况分析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二、摩托车用蓄电池行业人员规模状况分析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三、摩托车用蓄电池行业资产规模状况分析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四、摩托车用蓄电池行业市场规模状况分析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五、摩托车用蓄电池行业敏感性分析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中国摩托车用蓄电池行业财务能力分析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一、摩托车用蓄电池行业盈利能力分析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二、摩托车用蓄电池行业偿债能力分析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三、摩托车用蓄电池行业营运能力分析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四、摩托车用蓄电池行业发展能力分析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中国摩托车用蓄电池行业重点区域发展分析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一、中国摩托车用蓄电池行业重点区域市场结构变化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二、重点地区（一）摩托车用蓄电池行业发展分析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三、重点地区（二）摩托车用蓄电池行业发展分析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四、重点地区（三）摩托车用蓄电池行业发展分析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五、重点地区（四）摩托车用蓄电池行业发展分析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六、重点地区（五）摩托车用蓄电池行业发展分析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摩托车用蓄电池行业产品价格分析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三、主要摩托车用蓄电池品牌产品价位分析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五、价格在摩托车用蓄电池行业竞争中的重要性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2026年中国摩托车用蓄电池行业上下游行业发展分析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摩托车用蓄电池上游行业分析</w:t>
      </w:r>
      <w:r>
        <w:rPr>
          <w:rFonts w:hint="eastAsia"/>
        </w:rPr>
        <w:br/>
      </w:r>
      <w:r>
        <w:rPr>
          <w:rFonts w:hint="eastAsia"/>
        </w:rPr>
        <w:t>　　　　一、摩托车用蓄电池产品成本构成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四、上游供给对摩托车用蓄电池行业的影响</w:t>
      </w:r>
      <w:r>
        <w:rPr>
          <w:rFonts w:hint="eastAsia"/>
        </w:rPr>
        <w:br/>
      </w:r>
      <w:r>
        <w:rPr>
          <w:rFonts w:hint="eastAsia"/>
        </w:rPr>
        <w:t>　　第二节 摩托车用蓄电池下游行业分析</w:t>
      </w:r>
      <w:r>
        <w:rPr>
          <w:rFonts w:hint="eastAsia"/>
        </w:rPr>
        <w:br/>
      </w:r>
      <w:r>
        <w:rPr>
          <w:rFonts w:hint="eastAsia"/>
        </w:rPr>
        <w:t>　　　　一、摩托车用蓄电池下游行业分布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四、下游需求对摩托车用蓄电池行业的影响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摩托车用蓄电池行业重点企业发展调研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摩托车用蓄电池重点企业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2026年中国摩托车用蓄电池产业市场竞争格局分析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2026年中国摩托车用蓄电池产业竞争现状分析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一、摩托车用蓄电池竞争力分析</w:t>
      </w:r>
      <w:r>
        <w:rPr>
          <w:rFonts w:hint="eastAsia"/>
        </w:rPr>
        <w:br/>
      </w:r>
      <w:r>
        <w:rPr>
          <w:rFonts w:hint="eastAsia"/>
        </w:rPr>
        <w:t>　　　　二、摩托车用蓄电池技术竞争分析</w:t>
      </w:r>
      <w:r>
        <w:rPr>
          <w:rFonts w:hint="eastAsia"/>
        </w:rPr>
        <w:br/>
      </w:r>
      <w:r>
        <w:rPr>
          <w:rFonts w:hint="eastAsia"/>
        </w:rPr>
        <w:t>　　　　三、摩托车用蓄电池价格竞争分析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2026年中国摩托车用蓄电池产业集中度分析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一、摩托车用蓄电池市场集中度分析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二、摩托车用蓄电池企业集中度分析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2026-2032年提高摩托车用蓄电池企业竞争力的策略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摩托车用蓄电池行业投资风险预警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2026年影响摩托车用蓄电池行业发展的主要因素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一、影响摩托车用蓄电池行业运行的有利因素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二、影响摩托车用蓄电池行业运行的稳定因素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三、影响摩托车用蓄电池行业运行的不利因素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四、我国摩托车用蓄电池行业发展面临的挑战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五、我国摩托车用蓄电池行业发展面临的机遇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对摩托车用蓄电池行业投资风险预警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一、2026-2032年摩托车用蓄电池行业市场风险及控制策略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二、2026-2032年摩托车用蓄电池行业政策风险及控制策略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三、2026-2032年摩托车用蓄电池行业经营风险及控制策略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四、2026-2032年摩托车用蓄电池同业竞争风险及控制策略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五、2026-2032年摩托车用蓄电池行业其他风险及控制策略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摩托车用蓄电池行业发展趋势与投资规划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2026-2032年摩托车用蓄电池市场发展潜力分析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2026-2032年摩托车用蓄电池行业发展趋势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2026-2032年摩托车用蓄电池行业投资前景研究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(中:智:林)对我国摩托车用蓄电池品牌的战略思考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二、摩托车用蓄电池实施品牌战略的意义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三、摩托车用蓄电池企业品牌的现状分析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四、我国摩托车用蓄电池企业的品牌战略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五、摩托车用蓄电池品牌战略管理的策略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2026-2032年中国摩托车用蓄电池行业产量预测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2026-2032年中国摩托车用蓄电池行业市场需求预测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**地区摩托车用蓄电池市场规模及增长情况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**地区摩托车用蓄电池行业市场需求情况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**地区摩托车用蓄电池市场规模及增长情况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**地区摩托车用蓄电池行业市场需求情况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2020-2025年中国摩托车用蓄电池行业出口量及增速统计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摩托车用蓄电池重点企业经营情况分析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2026年摩托车用蓄电池市场前景分析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2026-2032年中国摩托车用蓄电池市场需求预测</w:t>
      </w:r>
      <w:r>
        <w:rPr>
          <w:rFonts w:hint="eastAsia"/>
        </w:rPr>
        <w:br/>
      </w:r>
      <w:r>
        <w:rPr>
          <w:rFonts w:hint="eastAsia"/>
        </w:rPr>
        <w:t>　　图表 2026年摩托车用蓄电池发展趋势预测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45ad3ff74f39" w:history="1">
        <w:r>
          <w:rPr>
            <w:rStyle w:val="Hyperlink"/>
          </w:rPr>
          <w:t>中国摩托车用蓄电池市场调研与前景趋势报告（2026-2032年）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f45ad3ff74f39" w:history="1">
        <w:r>
          <w:rPr>
            <w:rStyle w:val="Hyperlink"/>
          </w:rPr>
          <w:t>https://www.20087.com/5/70/MoTuoCheYongXuDianChiHangYeFaZhanQianJing.html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用24伏电瓶可以吗、摩托车用蓄电池搭电、摩托车电瓶是什么类型的电池、摩托车用蓄电池和音响用的蓄电池哪个贵、摩托车电池使用寿命、摩托车用蓄电池哪个品牌好、摩托车电池用多久更换、摩托车用蓄电池吗、摩托车电瓶充电用多少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2fe12643a421c" w:history="1">
      <w:r>
        <w:rPr>
          <w:rStyle w:val="Hyperlink"/>
        </w:rPr>
        <w:t>中国摩托车用蓄电池市场调研与前景趋势报告（2026-2032年）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oTuoCheYongXuDianChiHangYeFaZhanQianJing.html" TargetMode="External" Id="Rf83f45ad3ff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oTuoCheYongXuDianChiHangYeFaZhanQianJing.html" TargetMode="External" Id="R4042fe12643a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2026-02-13T23:52:58Z</dcterms:created>
  <dcterms:modified xsi:type="dcterms:W3CDTF">2026-02-14T00:52:58Z</dcterms:modified>
  <dc:subject>中国摩托车用蓄电池市场调研与前景趋势报告（2026-2032年）</dc:subject>
  <dc:title>中国摩托车用蓄电池市场调研与前景趋势报告（2026-2032年）</dc:title>
  <cp:keywords>中国摩托车用蓄电池市场调研与前景趋势报告（2026-2032年）</cp:keywords>
  <dc:description>中国摩托车用蓄电池市场调研与前景趋势报告（2026-2032年）</dc:description>
</cp:coreProperties>
</file>