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ad8eb0b7f46cc" w:history="1">
              <w:r>
                <w:rPr>
                  <w:rStyle w:val="Hyperlink"/>
                </w:rPr>
                <w:t>中国旅游客车行业现状调研分析及市场前景预测报告（2025版）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ad8eb0b7f46cc" w:history="1">
              <w:r>
                <w:rPr>
                  <w:rStyle w:val="Hyperlink"/>
                </w:rPr>
                <w:t>中国旅游客车行业现状调研分析及市场前景预测报告（2025版）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ad8eb0b7f46cc" w:history="1">
                <w:r>
                  <w:rPr>
                    <w:rStyle w:val="Hyperlink"/>
                  </w:rPr>
                  <w:t>https://www.20087.com/5/60/LvYouKeCheShiChangXuQiuFenXiYuFa.html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行业近年来受益于旅游业的蓬勃发展而迅速成长。随着消费者生活水平的提高和休闲旅游需求的增长，旅游客车市场呈现出多样化的发展趋势。目前，旅游客车不仅在车型上多样化，包括豪华型、商务型等多种类型，还在服务上进行了升级，如提供更加舒适的座椅、娱乐设施以及免费Wi-Fi等。此外，随着新能源汽车技术的进步，电动旅游客车也开始在市场上崭露头角。</w:t>
      </w:r>
      <w:r>
        <w:rPr>
          <w:rFonts w:hint="eastAsia"/>
        </w:rPr>
        <w:br/>
      </w:r>
      <w:r>
        <w:rPr>
          <w:rFonts w:hint="eastAsia"/>
        </w:rPr>
        <w:t>　　未来，旅游客车行业的发展将更加注重技术创新和服务优化。一方面，随着新能源和智能化技术的发展，电动旅游客车和自动驾驶旅游客车将成为行业的新趋势，提供更加环保、高效的出行体验。另一方面，随着消费者对个性化和高品质旅游体验的需求增加，旅游客车将更加注重提供定制化服务，包括路线规划、主题旅游等，以满足不同客户群体的需求。此外，随着信息技术的应用，旅游客车运营商将更加注重利用大数据分析来优化运营管理，提升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ad8eb0b7f46cc" w:history="1">
        <w:r>
          <w:rPr>
            <w:rStyle w:val="Hyperlink"/>
          </w:rPr>
          <w:t>中国旅游客车行业现状调研分析及市场前景预测报告（2025版）</w:t>
        </w:r>
      </w:hyperlink>
      <w:r>
        <w:rPr>
          <w:rFonts w:hint="eastAsia"/>
        </w:rPr>
        <w:t>》通过详实的数据分析，全面解析了旅游客车行业的市场规模、需求动态及价格趋势，深入探讨了旅游客车产业链上下游的协同关系与竞争格局变化。报告对旅游客车细分市场进行精准划分，结合重点企业研究，揭示了品牌影响力与市场集中度的现状，为行业参与者提供了清晰的竞争态势洞察。同时，报告结合宏观经济环境、技术发展路径及消费者需求演变，科学预测了旅游客车行业的未来发展方向，并针对潜在风险提出了切实可行的应对策略。报告为旅游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旅游客车行业国内外发展概述</w:t>
      </w:r>
      <w:r>
        <w:rPr>
          <w:rFonts w:hint="eastAsia"/>
        </w:rPr>
        <w:br/>
      </w:r>
      <w:r>
        <w:rPr>
          <w:rFonts w:hint="eastAsia"/>
        </w:rPr>
        <w:t>　　1.1 全球旅游客车行业发展概况</w:t>
      </w:r>
      <w:r>
        <w:rPr>
          <w:rFonts w:hint="eastAsia"/>
        </w:rPr>
        <w:br/>
      </w:r>
      <w:r>
        <w:rPr>
          <w:rFonts w:hint="eastAsia"/>
        </w:rPr>
        <w:t>　　　　1.1.1 全球旅游客车行业发展现状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全球旅游客车行业发展趋势</w:t>
      </w:r>
      <w:r>
        <w:rPr>
          <w:rFonts w:hint="eastAsia"/>
        </w:rPr>
        <w:br/>
      </w:r>
      <w:r>
        <w:rPr>
          <w:rFonts w:hint="eastAsia"/>
        </w:rPr>
        <w:t>　　1.2 中国旅游客车行业发展概况</w:t>
      </w:r>
      <w:r>
        <w:rPr>
          <w:rFonts w:hint="eastAsia"/>
        </w:rPr>
        <w:br/>
      </w:r>
      <w:r>
        <w:rPr>
          <w:rFonts w:hint="eastAsia"/>
        </w:rPr>
        <w:t>　　　　1.2.1 中国旅游客车行业发展历程与现状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中国旅游客车行业发展中存在的问题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2025年中国旅游客车行业发展环境分析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旅游客车行业政策环境</w:t>
      </w:r>
      <w:r>
        <w:rPr>
          <w:rFonts w:hint="eastAsia"/>
        </w:rPr>
        <w:br/>
      </w:r>
      <w:r>
        <w:rPr>
          <w:rFonts w:hint="eastAsia"/>
        </w:rPr>
        <w:t>　　2.5 旅游客车行业技术环境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旅游客车行业市场分析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2020-2025年旅游客车行业市场规模及增速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影响旅游客车行业市场规模的因素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2025-2031年旅游客车行业市场规模及增速预测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旅游客车行业所处生命周期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技术变革与行业革新对旅游客车行业的影响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主要旅游客车细分行业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旅游客车行业竞争分析</w:t>
      </w:r>
      <w:r>
        <w:rPr>
          <w:rFonts w:hint="eastAsia"/>
        </w:rPr>
        <w:br/>
      </w:r>
      <w:r>
        <w:rPr>
          <w:rFonts w:hint="eastAsia"/>
        </w:rPr>
        <w:t>　　5.1 重点旅游客车企业市场份额</w:t>
      </w:r>
      <w:r>
        <w:rPr>
          <w:rFonts w:hint="eastAsia"/>
        </w:rPr>
        <w:br/>
      </w:r>
      <w:r>
        <w:rPr>
          <w:rFonts w:hint="eastAsia"/>
        </w:rPr>
        <w:t>　　5.2 旅游客车行业市场集中度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旅游客车行业主导驱动因素分析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旅游客车行业重点企业分析</w:t>
      </w:r>
      <w:r>
        <w:rPr>
          <w:rFonts w:hint="eastAsia"/>
        </w:rPr>
        <w:br/>
      </w:r>
      <w:r>
        <w:rPr>
          <w:rFonts w:hint="eastAsia"/>
        </w:rPr>
        <w:t>　　7.1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2025-2031年旅游客车行业发展趋势预测</w:t>
      </w:r>
      <w:r>
        <w:rPr>
          <w:rFonts w:hint="eastAsia"/>
        </w:rPr>
        <w:br/>
      </w:r>
      <w:r>
        <w:rPr>
          <w:rFonts w:hint="eastAsia"/>
        </w:rPr>
        <w:t>　　8.1 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旅游客车行业发展前景分析</w:t>
      </w:r>
      <w:r>
        <w:rPr>
          <w:rFonts w:hint="eastAsia"/>
        </w:rPr>
        <w:br/>
      </w:r>
      <w:r>
        <w:rPr>
          <w:rFonts w:hint="eastAsia"/>
        </w:rPr>
        <w:t>　　　　8.1.3 旅游客车行业发展面临的挑战分析</w:t>
      </w:r>
      <w:r>
        <w:rPr>
          <w:rFonts w:hint="eastAsia"/>
        </w:rPr>
        <w:br/>
      </w:r>
      <w:r>
        <w:rPr>
          <w:rFonts w:hint="eastAsia"/>
        </w:rPr>
        <w:t>　　8.2 旅游客车行业发展趋势预测</w:t>
      </w:r>
      <w:r>
        <w:rPr>
          <w:rFonts w:hint="eastAsia"/>
        </w:rPr>
        <w:br/>
      </w:r>
      <w:r>
        <w:rPr>
          <w:rFonts w:hint="eastAsia"/>
        </w:rPr>
        <w:t>　　　　8.2.1 旅游客车行业发展趋势分析</w:t>
      </w:r>
      <w:r>
        <w:rPr>
          <w:rFonts w:hint="eastAsia"/>
        </w:rPr>
        <w:br/>
      </w:r>
      <w:r>
        <w:rPr>
          <w:rFonts w:hint="eastAsia"/>
        </w:rPr>
        <w:t>　　　　8.2.2 旅游客车行业价格走势预测</w:t>
      </w:r>
      <w:r>
        <w:rPr>
          <w:rFonts w:hint="eastAsia"/>
        </w:rPr>
        <w:br/>
      </w:r>
      <w:r>
        <w:rPr>
          <w:rFonts w:hint="eastAsia"/>
        </w:rPr>
        <w:t>　　　　8.2.3 旅游客车行业竞争格局发展预测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旅游客车行业渠道发展变化预测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2025年中国旅游客车行业企业区域分布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2025年中国旅游客车行业销售渠道分布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2025年中国旅游客车行业主要代理商分布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ad8eb0b7f46cc" w:history="1">
        <w:r>
          <w:rPr>
            <w:rStyle w:val="Hyperlink"/>
          </w:rPr>
          <w:t>中国旅游客车行业现状调研分析及市场前景预测报告（2025版）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ad8eb0b7f46cc" w:history="1">
        <w:r>
          <w:rPr>
            <w:rStyle w:val="Hyperlink"/>
          </w:rPr>
          <w:t>https://www.20087.com/5/60/LvYouKeCheShiChangXuQiuFenXiYuFa.html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e8034b9e44aa" w:history="1">
      <w:r>
        <w:rPr>
          <w:rStyle w:val="Hyperlink"/>
        </w:rPr>
        <w:t>中国旅游客车行业现状调研分析及市场前景预测报告（2025版）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vYouKeCheShiChangXuQiuFenXiYuFa.html" TargetMode="External" Id="R94dad8eb0b7f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vYouKeCheShiChangXuQiuFenXiYuFa.html" TargetMode="External" Id="R4705e8034b9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2025-03-14T00:12:00Z</dcterms:created>
  <dcterms:modified xsi:type="dcterms:W3CDTF">2025-03-14T01:12:00Z</dcterms:modified>
  <dc:subject>中国旅游客车行业现状调研分析及市场前景预测报告（2025版）</dc:subject>
  <dc:title>中国旅游客车行业现状调研分析及市场前景预测报告（2025版）</dc:title>
  <cp:keywords>中国旅游客车行业现状调研分析及市场前景预测报告（2025版）</cp:keywords>
  <dc:description>中国旅游客车行业现状调研分析及市场前景预测报告（2025版）</dc:description>
</cp:coreProperties>
</file>