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30e4bc96441ab" w:history="1">
              <w:r>
                <w:rPr>
                  <w:rStyle w:val="Hyperlink"/>
                </w:rPr>
                <w:t>2024-2030年中国物流行业发展调研及趋势分析报告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30e4bc96441ab" w:history="1">
              <w:r>
                <w:rPr>
                  <w:rStyle w:val="Hyperlink"/>
                </w:rPr>
                <w:t>2024-2030年中国物流行业发展调研及趋势分析报告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e30e4bc96441ab" w:history="1">
                <w:r>
                  <w:rPr>
                    <w:rStyle w:val="Hyperlink"/>
                  </w:rPr>
                  <w:t>https://www.20087.com/5/10/WuLiuFaZhanQuShiFenXi.html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行业作为全球供应链中的关键环节，正经历着数字化和自动化的深刻变革。电子商务的爆炸性增长对物流服务的速度和准确性提出了更高要求，推动了仓储自动化、无人驾驶配送车辆和无人机送货等技术的应用。同时，物联网（IoT）和大数据分析技术的集成，使得实时货物跟踪、预测性库存管理和路线优化成为可能，提升了物流效率和客户满意度。然而，物流行业也面临着劳动力成本上升、最后一公里配送挑战和环境可持续性等问题。</w:t>
      </w:r>
      <w:r>
        <w:rPr>
          <w:rFonts w:hint="eastAsia"/>
        </w:rPr>
        <w:br/>
      </w:r>
      <w:r>
        <w:rPr>
          <w:rFonts w:hint="eastAsia"/>
        </w:rPr>
        <w:t>　　未来，物流行业将朝着更加智能、绿色和灵活的方向发展。人工智能和机器学习将在供应链管理中扮演更重要角色，通过智能算法优化路线规划、仓库布局和需求预测。绿色物流将成为行业焦点，推动低碳运输方式的采用，如电动货车和氢动力卡车，以及包装材料的循环利用。此外，区块链技术的引入将增强供应链的透明度和安全性，减少欺诈和假冒商品的风险。灵活的物流网络，包括共享仓库和分布式物流中心，将更好地适应不断变化的市场需求和消费者行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e30e4bc96441ab" w:history="1">
        <w:r>
          <w:rPr>
            <w:rStyle w:val="Hyperlink"/>
          </w:rPr>
          <w:t>2024-2030年中国物流行业发展调研及趋势分析报告</w:t>
        </w:r>
      </w:hyperlink>
      <w:r>
        <w:rPr>
          <w:rFonts w:hint="eastAsia"/>
        </w:rPr>
        <w:t>全面分析了物流行业的市场规模、需求和价格动态，同时对物流产业链进行了探讨。报告客观描述了物流行业现状，审慎预测了物流市场前景及发展趋势。此外，报告还聚焦于物流重点企业，剖析了市场竞争格局、集中度以及品牌影响力，并对物流细分市场进行了研究。物流报告以专业、科学的视角，为投资者和行业决策者提供了权威的市场洞察与决策参考，是物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中国物流行业政策综合分析</w:t>
      </w:r>
      <w:r>
        <w:rPr>
          <w:rFonts w:hint="eastAsia"/>
        </w:rPr>
        <w:br/>
      </w:r>
      <w:r>
        <w:rPr>
          <w:rFonts w:hint="eastAsia"/>
        </w:rPr>
        <w:t>第二章 中国快递业主要政策分析</w:t>
      </w:r>
      <w:r>
        <w:rPr>
          <w:rFonts w:hint="eastAsia"/>
        </w:rPr>
        <w:br/>
      </w:r>
      <w:r>
        <w:rPr>
          <w:rFonts w:hint="eastAsia"/>
        </w:rPr>
        <w:t>　　2.1 快递市场管理办法</w:t>
      </w:r>
      <w:r>
        <w:rPr>
          <w:rFonts w:hint="eastAsia"/>
        </w:rPr>
        <w:br/>
      </w:r>
      <w:r>
        <w:rPr>
          <w:rFonts w:hint="eastAsia"/>
        </w:rPr>
        <w:t>　　　　2.1.1 政策原文</w:t>
      </w:r>
      <w:r>
        <w:rPr>
          <w:rFonts w:hint="eastAsia"/>
        </w:rPr>
        <w:br/>
      </w:r>
      <w:r>
        <w:rPr>
          <w:rFonts w:hint="eastAsia"/>
        </w:rPr>
        <w:t>　　　　2.1.2 政策解读</w:t>
      </w:r>
      <w:r>
        <w:rPr>
          <w:rFonts w:hint="eastAsia"/>
        </w:rPr>
        <w:br/>
      </w:r>
      <w:r>
        <w:rPr>
          <w:rFonts w:hint="eastAsia"/>
        </w:rPr>
        <w:t>　　2.2 邮件快件包装管理办法</w:t>
      </w:r>
      <w:r>
        <w:rPr>
          <w:rFonts w:hint="eastAsia"/>
        </w:rPr>
        <w:br/>
      </w:r>
      <w:r>
        <w:rPr>
          <w:rFonts w:hint="eastAsia"/>
        </w:rPr>
        <w:t>　　　　2.2.1 政策原文</w:t>
      </w:r>
      <w:r>
        <w:rPr>
          <w:rFonts w:hint="eastAsia"/>
        </w:rPr>
        <w:br/>
      </w:r>
      <w:r>
        <w:rPr>
          <w:rFonts w:hint="eastAsia"/>
        </w:rPr>
        <w:t>　　　　2.2.2 政策解读</w:t>
      </w:r>
      <w:r>
        <w:rPr>
          <w:rFonts w:hint="eastAsia"/>
        </w:rPr>
        <w:br/>
      </w:r>
      <w:r>
        <w:rPr>
          <w:rFonts w:hint="eastAsia"/>
        </w:rPr>
        <w:t>　　2.3 可循环快递包装规模化应用试点方案</w:t>
      </w:r>
      <w:r>
        <w:rPr>
          <w:rFonts w:hint="eastAsia"/>
        </w:rPr>
        <w:br/>
      </w:r>
      <w:r>
        <w:rPr>
          <w:rFonts w:hint="eastAsia"/>
        </w:rPr>
        <w:t>　　　　2.3.1 政策原文</w:t>
      </w:r>
      <w:r>
        <w:rPr>
          <w:rFonts w:hint="eastAsia"/>
        </w:rPr>
        <w:br/>
      </w:r>
      <w:r>
        <w:rPr>
          <w:rFonts w:hint="eastAsia"/>
        </w:rPr>
        <w:t>　　　　2.3.2 政策解读</w:t>
      </w:r>
      <w:r>
        <w:rPr>
          <w:rFonts w:hint="eastAsia"/>
        </w:rPr>
        <w:br/>
      </w:r>
      <w:r>
        <w:rPr>
          <w:rFonts w:hint="eastAsia"/>
        </w:rPr>
        <w:t>　　2.4 促进快递业与制造业深度融合发展意见</w:t>
      </w:r>
      <w:r>
        <w:rPr>
          <w:rFonts w:hint="eastAsia"/>
        </w:rPr>
        <w:br/>
      </w:r>
      <w:r>
        <w:rPr>
          <w:rFonts w:hint="eastAsia"/>
        </w:rPr>
        <w:t>　　　　2.4.1 政策原文</w:t>
      </w:r>
      <w:r>
        <w:rPr>
          <w:rFonts w:hint="eastAsia"/>
        </w:rPr>
        <w:br/>
      </w:r>
      <w:r>
        <w:rPr>
          <w:rFonts w:hint="eastAsia"/>
        </w:rPr>
        <w:t>　　　　2.4.2 政策解读</w:t>
      </w:r>
      <w:r>
        <w:rPr>
          <w:rFonts w:hint="eastAsia"/>
        </w:rPr>
        <w:br/>
      </w:r>
      <w:r>
        <w:rPr>
          <w:rFonts w:hint="eastAsia"/>
        </w:rPr>
        <w:t>　　2.5 关于做好快递员群体合法权益保障工作意见</w:t>
      </w:r>
      <w:r>
        <w:rPr>
          <w:rFonts w:hint="eastAsia"/>
        </w:rPr>
        <w:br/>
      </w:r>
      <w:r>
        <w:rPr>
          <w:rFonts w:hint="eastAsia"/>
        </w:rPr>
        <w:t>　　　　2.5.1 政策原文</w:t>
      </w:r>
      <w:r>
        <w:rPr>
          <w:rFonts w:hint="eastAsia"/>
        </w:rPr>
        <w:br/>
      </w:r>
      <w:r>
        <w:rPr>
          <w:rFonts w:hint="eastAsia"/>
        </w:rPr>
        <w:t>　　　　2.5.2 政策解读</w:t>
      </w:r>
      <w:r>
        <w:rPr>
          <w:rFonts w:hint="eastAsia"/>
        </w:rPr>
        <w:br/>
      </w:r>
      <w:r>
        <w:rPr>
          <w:rFonts w:hint="eastAsia"/>
        </w:rPr>
        <w:t>　　2.6 快递企业总部重大经营管理事项风险评估和报告制度（试行）</w:t>
      </w:r>
      <w:r>
        <w:rPr>
          <w:rFonts w:hint="eastAsia"/>
        </w:rPr>
        <w:br/>
      </w:r>
      <w:r>
        <w:rPr>
          <w:rFonts w:hint="eastAsia"/>
        </w:rPr>
        <w:t>　　　　2.6.1 政策原文</w:t>
      </w:r>
      <w:r>
        <w:rPr>
          <w:rFonts w:hint="eastAsia"/>
        </w:rPr>
        <w:br/>
      </w:r>
      <w:r>
        <w:rPr>
          <w:rFonts w:hint="eastAsia"/>
        </w:rPr>
        <w:t>　　　　2.6.2 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中国物流细分市场政策分析</w:t>
      </w:r>
      <w:r>
        <w:rPr>
          <w:rFonts w:hint="eastAsia"/>
        </w:rPr>
        <w:br/>
      </w:r>
      <w:r>
        <w:rPr>
          <w:rFonts w:hint="eastAsia"/>
        </w:rPr>
        <w:t>　　3.1 港口物流政策</w:t>
      </w:r>
      <w:r>
        <w:rPr>
          <w:rFonts w:hint="eastAsia"/>
        </w:rPr>
        <w:br/>
      </w:r>
      <w:r>
        <w:rPr>
          <w:rFonts w:hint="eastAsia"/>
        </w:rPr>
        <w:t>　　　　3.1.1 政策内涵及形式</w:t>
      </w:r>
      <w:r>
        <w:rPr>
          <w:rFonts w:hint="eastAsia"/>
        </w:rPr>
        <w:br/>
      </w:r>
      <w:r>
        <w:rPr>
          <w:rFonts w:hint="eastAsia"/>
        </w:rPr>
        <w:t>　　　　3.1.2 港口物流政策综述</w:t>
      </w:r>
      <w:r>
        <w:rPr>
          <w:rFonts w:hint="eastAsia"/>
        </w:rPr>
        <w:br/>
      </w:r>
      <w:r>
        <w:rPr>
          <w:rFonts w:hint="eastAsia"/>
        </w:rPr>
        <w:t>　　　　3.1.3 政策特点及要求</w:t>
      </w:r>
      <w:r>
        <w:rPr>
          <w:rFonts w:hint="eastAsia"/>
        </w:rPr>
        <w:br/>
      </w:r>
      <w:r>
        <w:rPr>
          <w:rFonts w:hint="eastAsia"/>
        </w:rPr>
        <w:t>　　　　3.1.4 港口物流政策建议</w:t>
      </w:r>
      <w:r>
        <w:rPr>
          <w:rFonts w:hint="eastAsia"/>
        </w:rPr>
        <w:br/>
      </w:r>
      <w:r>
        <w:rPr>
          <w:rFonts w:hint="eastAsia"/>
        </w:rPr>
        <w:t>　　3.2 电商物流政策</w:t>
      </w:r>
      <w:r>
        <w:rPr>
          <w:rFonts w:hint="eastAsia"/>
        </w:rPr>
        <w:br/>
      </w:r>
      <w:r>
        <w:rPr>
          <w:rFonts w:hint="eastAsia"/>
        </w:rPr>
        <w:t>　　　　3.2.1 关于支持贸易新业态发展的通知</w:t>
      </w:r>
      <w:r>
        <w:rPr>
          <w:rFonts w:hint="eastAsia"/>
        </w:rPr>
        <w:br/>
      </w:r>
      <w:r>
        <w:rPr>
          <w:rFonts w:hint="eastAsia"/>
        </w:rPr>
        <w:t>　　　　3.2.2 进口电商货物港航"畅行工程"的通知</w:t>
      </w:r>
      <w:r>
        <w:rPr>
          <w:rFonts w:hint="eastAsia"/>
        </w:rPr>
        <w:br/>
      </w:r>
      <w:r>
        <w:rPr>
          <w:rFonts w:hint="eastAsia"/>
        </w:rPr>
        <w:t>　　　　3.2.3 电子商务与快递物流协同发展相关政策</w:t>
      </w:r>
      <w:r>
        <w:rPr>
          <w:rFonts w:hint="eastAsia"/>
        </w:rPr>
        <w:br/>
      </w:r>
      <w:r>
        <w:rPr>
          <w:rFonts w:hint="eastAsia"/>
        </w:rPr>
        <w:t>　　3.3 冷链物流政策</w:t>
      </w:r>
      <w:r>
        <w:rPr>
          <w:rFonts w:hint="eastAsia"/>
        </w:rPr>
        <w:br/>
      </w:r>
      <w:r>
        <w:rPr>
          <w:rFonts w:hint="eastAsia"/>
        </w:rPr>
        <w:t>　　　　3.3.1 公路、水路进口冷链食品物流新冠病毒防控和消毒技术指南</w:t>
      </w:r>
      <w:r>
        <w:rPr>
          <w:rFonts w:hint="eastAsia"/>
        </w:rPr>
        <w:br/>
      </w:r>
      <w:r>
        <w:rPr>
          <w:rFonts w:hint="eastAsia"/>
        </w:rPr>
        <w:t>　　　　3.3.2 关于进一步做好冷链食品追溯管理工作通知</w:t>
      </w:r>
      <w:r>
        <w:rPr>
          <w:rFonts w:hint="eastAsia"/>
        </w:rPr>
        <w:br/>
      </w:r>
      <w:r>
        <w:rPr>
          <w:rFonts w:hint="eastAsia"/>
        </w:rPr>
        <w:t>　　　　3.3.3 "十四五"冷链物流发展规划</w:t>
      </w:r>
      <w:r>
        <w:rPr>
          <w:rFonts w:hint="eastAsia"/>
        </w:rPr>
        <w:br/>
      </w:r>
      <w:r>
        <w:rPr>
          <w:rFonts w:hint="eastAsia"/>
        </w:rPr>
        <w:t>　　3.4 绿色物流政策</w:t>
      </w:r>
      <w:r>
        <w:rPr>
          <w:rFonts w:hint="eastAsia"/>
        </w:rPr>
        <w:br/>
      </w:r>
      <w:r>
        <w:rPr>
          <w:rFonts w:hint="eastAsia"/>
        </w:rPr>
        <w:t>　　　　3.4.1 城市绿色货运配送示范工程</w:t>
      </w:r>
      <w:r>
        <w:rPr>
          <w:rFonts w:hint="eastAsia"/>
        </w:rPr>
        <w:br/>
      </w:r>
      <w:r>
        <w:rPr>
          <w:rFonts w:hint="eastAsia"/>
        </w:rPr>
        <w:t>　　　　3.4.2 推进快递包装绿色转型意见</w:t>
      </w:r>
      <w:r>
        <w:rPr>
          <w:rFonts w:hint="eastAsia"/>
        </w:rPr>
        <w:br/>
      </w:r>
      <w:r>
        <w:rPr>
          <w:rFonts w:hint="eastAsia"/>
        </w:rPr>
        <w:t>　　　　3.4.3 快递包装绿色产品认证规则</w:t>
      </w:r>
      <w:r>
        <w:rPr>
          <w:rFonts w:hint="eastAsia"/>
        </w:rPr>
        <w:br/>
      </w:r>
      <w:r>
        <w:rPr>
          <w:rFonts w:hint="eastAsia"/>
        </w:rPr>
        <w:t>　　　　3.4.5 邮件快件绿色包装规范</w:t>
      </w:r>
      <w:r>
        <w:rPr>
          <w:rFonts w:hint="eastAsia"/>
        </w:rPr>
        <w:br/>
      </w:r>
      <w:r>
        <w:rPr>
          <w:rFonts w:hint="eastAsia"/>
        </w:rPr>
        <w:t>　　3.5 农村物流政策</w:t>
      </w:r>
      <w:r>
        <w:rPr>
          <w:rFonts w:hint="eastAsia"/>
        </w:rPr>
        <w:br/>
      </w:r>
      <w:r>
        <w:rPr>
          <w:rFonts w:hint="eastAsia"/>
        </w:rPr>
        <w:t>　　　　3.5.1 关于深化交邮融合推广农村物流服务品牌建设</w:t>
      </w:r>
      <w:r>
        <w:rPr>
          <w:rFonts w:hint="eastAsia"/>
        </w:rPr>
        <w:br/>
      </w:r>
      <w:r>
        <w:rPr>
          <w:rFonts w:hint="eastAsia"/>
        </w:rPr>
        <w:t>　　　　3.5.2 关于深化交通运输与邮政快递融合推进农村物流高质量发展</w:t>
      </w:r>
      <w:r>
        <w:rPr>
          <w:rFonts w:hint="eastAsia"/>
        </w:rPr>
        <w:br/>
      </w:r>
      <w:r>
        <w:rPr>
          <w:rFonts w:hint="eastAsia"/>
        </w:rPr>
        <w:t>　　　　3.5.3 关于加快农村寄递物流体系建设的意见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中国智慧物流发展相关政策分析</w:t>
      </w:r>
      <w:r>
        <w:rPr>
          <w:rFonts w:hint="eastAsia"/>
        </w:rPr>
        <w:br/>
      </w:r>
      <w:r>
        <w:rPr>
          <w:rFonts w:hint="eastAsia"/>
        </w:rPr>
        <w:t>　　4.1 交通运输领域新型基础设施建设行动方案</w:t>
      </w:r>
      <w:r>
        <w:rPr>
          <w:rFonts w:hint="eastAsia"/>
        </w:rPr>
        <w:br/>
      </w:r>
      <w:r>
        <w:rPr>
          <w:rFonts w:hint="eastAsia"/>
        </w:rPr>
        <w:t>　　　　4.1.1 政策原文</w:t>
      </w:r>
      <w:r>
        <w:rPr>
          <w:rFonts w:hint="eastAsia"/>
        </w:rPr>
        <w:br/>
      </w:r>
      <w:r>
        <w:rPr>
          <w:rFonts w:hint="eastAsia"/>
        </w:rPr>
        <w:t>　　　　4.1.2 政策解读</w:t>
      </w:r>
      <w:r>
        <w:rPr>
          <w:rFonts w:hint="eastAsia"/>
        </w:rPr>
        <w:br/>
      </w:r>
      <w:r>
        <w:rPr>
          <w:rFonts w:hint="eastAsia"/>
        </w:rPr>
        <w:t>　　4.2 数字交通"十四五"发展规划</w:t>
      </w:r>
      <w:r>
        <w:rPr>
          <w:rFonts w:hint="eastAsia"/>
        </w:rPr>
        <w:br/>
      </w:r>
      <w:r>
        <w:rPr>
          <w:rFonts w:hint="eastAsia"/>
        </w:rPr>
        <w:t>　　　　4.2.1 总体思路</w:t>
      </w:r>
      <w:r>
        <w:rPr>
          <w:rFonts w:hint="eastAsia"/>
        </w:rPr>
        <w:br/>
      </w:r>
      <w:r>
        <w:rPr>
          <w:rFonts w:hint="eastAsia"/>
        </w:rPr>
        <w:t>　　　　4.2.2 主要任务</w:t>
      </w:r>
      <w:r>
        <w:rPr>
          <w:rFonts w:hint="eastAsia"/>
        </w:rPr>
        <w:br/>
      </w:r>
      <w:r>
        <w:rPr>
          <w:rFonts w:hint="eastAsia"/>
        </w:rPr>
        <w:t>　　　　4.2.3 保障措施</w:t>
      </w:r>
      <w:r>
        <w:rPr>
          <w:rFonts w:hint="eastAsia"/>
        </w:rPr>
        <w:br/>
      </w:r>
      <w:r>
        <w:rPr>
          <w:rFonts w:hint="eastAsia"/>
        </w:rPr>
        <w:t>　　4.3 中国智慧物流政策环境分析</w:t>
      </w:r>
      <w:r>
        <w:rPr>
          <w:rFonts w:hint="eastAsia"/>
        </w:rPr>
        <w:br/>
      </w:r>
      <w:r>
        <w:rPr>
          <w:rFonts w:hint="eastAsia"/>
        </w:rPr>
        <w:t>　　　　4.3.1 政策发展历程</w:t>
      </w:r>
      <w:r>
        <w:rPr>
          <w:rFonts w:hint="eastAsia"/>
        </w:rPr>
        <w:br/>
      </w:r>
      <w:r>
        <w:rPr>
          <w:rFonts w:hint="eastAsia"/>
        </w:rPr>
        <w:t>　　　　4.3.2 国家层面政策</w:t>
      </w:r>
      <w:r>
        <w:rPr>
          <w:rFonts w:hint="eastAsia"/>
        </w:rPr>
        <w:br/>
      </w:r>
      <w:r>
        <w:rPr>
          <w:rFonts w:hint="eastAsia"/>
        </w:rPr>
        <w:t>　　　　4.3.3 地方层面政策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中国物流园区发展政策分析</w:t>
      </w:r>
      <w:r>
        <w:rPr>
          <w:rFonts w:hint="eastAsia"/>
        </w:rPr>
        <w:br/>
      </w:r>
      <w:r>
        <w:rPr>
          <w:rFonts w:hint="eastAsia"/>
        </w:rPr>
        <w:t>　　5.1 中国物流园区政策环境分析</w:t>
      </w:r>
      <w:r>
        <w:rPr>
          <w:rFonts w:hint="eastAsia"/>
        </w:rPr>
        <w:br/>
      </w:r>
      <w:r>
        <w:rPr>
          <w:rFonts w:hint="eastAsia"/>
        </w:rPr>
        <w:t>　　　　5.1.1 我国物流园区发展相关政策回顾</w:t>
      </w:r>
      <w:r>
        <w:rPr>
          <w:rFonts w:hint="eastAsia"/>
        </w:rPr>
        <w:br/>
      </w:r>
      <w:r>
        <w:rPr>
          <w:rFonts w:hint="eastAsia"/>
        </w:rPr>
        <w:t>　　　　5.1.2 "十四五"各省物流园区发展目标</w:t>
      </w:r>
      <w:r>
        <w:rPr>
          <w:rFonts w:hint="eastAsia"/>
        </w:rPr>
        <w:br/>
      </w:r>
      <w:r>
        <w:rPr>
          <w:rFonts w:hint="eastAsia"/>
        </w:rPr>
        <w:t>　　　　5.1.3 2024年第三批示范物流园区名单</w:t>
      </w:r>
      <w:r>
        <w:rPr>
          <w:rFonts w:hint="eastAsia"/>
        </w:rPr>
        <w:br/>
      </w:r>
      <w:r>
        <w:rPr>
          <w:rFonts w:hint="eastAsia"/>
        </w:rPr>
        <w:t>　　5.2 中国物流园区相关政策法规介绍</w:t>
      </w:r>
      <w:r>
        <w:rPr>
          <w:rFonts w:hint="eastAsia"/>
        </w:rPr>
        <w:br/>
      </w:r>
      <w:r>
        <w:rPr>
          <w:rFonts w:hint="eastAsia"/>
        </w:rPr>
        <w:t>　　　　5.2.1 海南省省级示范物流园区工作认定细则</w:t>
      </w:r>
      <w:r>
        <w:rPr>
          <w:rFonts w:hint="eastAsia"/>
        </w:rPr>
        <w:br/>
      </w:r>
      <w:r>
        <w:rPr>
          <w:rFonts w:hint="eastAsia"/>
        </w:rPr>
        <w:t>　　　　5.2.2 福建物流园区提升工程包实施方案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中:智:林:：中国物流行业区域政策发展分析</w:t>
      </w:r>
      <w:r>
        <w:rPr>
          <w:rFonts w:hint="eastAsia"/>
        </w:rPr>
        <w:br/>
      </w:r>
      <w:r>
        <w:rPr>
          <w:rFonts w:hint="eastAsia"/>
        </w:rPr>
        <w:t>　　6.1 京津冀地区</w:t>
      </w:r>
      <w:r>
        <w:rPr>
          <w:rFonts w:hint="eastAsia"/>
        </w:rPr>
        <w:br/>
      </w:r>
      <w:r>
        <w:rPr>
          <w:rFonts w:hint="eastAsia"/>
        </w:rPr>
        <w:t>　　　　6.1.1 京津冀物流创新政策分类</w:t>
      </w:r>
      <w:r>
        <w:rPr>
          <w:rFonts w:hint="eastAsia"/>
        </w:rPr>
        <w:br/>
      </w:r>
      <w:r>
        <w:rPr>
          <w:rFonts w:hint="eastAsia"/>
        </w:rPr>
        <w:t>　　　　6.1.2 北京物流专项规划</w:t>
      </w:r>
      <w:r>
        <w:rPr>
          <w:rFonts w:hint="eastAsia"/>
        </w:rPr>
        <w:br/>
      </w:r>
      <w:r>
        <w:rPr>
          <w:rFonts w:hint="eastAsia"/>
        </w:rPr>
        <w:t>　　　　6.1.3 河北省商贸物流高质量发展专项行动计划工作方案</w:t>
      </w:r>
      <w:r>
        <w:rPr>
          <w:rFonts w:hint="eastAsia"/>
        </w:rPr>
        <w:br/>
      </w:r>
      <w:r>
        <w:rPr>
          <w:rFonts w:hint="eastAsia"/>
        </w:rPr>
        <w:t>　　　　6.1.4 邯郸市现代物流产业发展规划</w:t>
      </w:r>
      <w:r>
        <w:rPr>
          <w:rFonts w:hint="eastAsia"/>
        </w:rPr>
        <w:br/>
      </w:r>
      <w:r>
        <w:rPr>
          <w:rFonts w:hint="eastAsia"/>
        </w:rPr>
        <w:t>　　　　6.1.5 天津市商贸物流高质量发展专项行动方案</w:t>
      </w:r>
      <w:r>
        <w:rPr>
          <w:rFonts w:hint="eastAsia"/>
        </w:rPr>
        <w:br/>
      </w:r>
      <w:r>
        <w:rPr>
          <w:rFonts w:hint="eastAsia"/>
        </w:rPr>
        <w:t>　　6.2 长三角地区</w:t>
      </w:r>
      <w:r>
        <w:rPr>
          <w:rFonts w:hint="eastAsia"/>
        </w:rPr>
        <w:br/>
      </w:r>
      <w:r>
        <w:rPr>
          <w:rFonts w:hint="eastAsia"/>
        </w:rPr>
        <w:t>　　　　6.2.1 上海市道路运输行业"十四五"发展规划</w:t>
      </w:r>
      <w:r>
        <w:rPr>
          <w:rFonts w:hint="eastAsia"/>
        </w:rPr>
        <w:br/>
      </w:r>
      <w:r>
        <w:rPr>
          <w:rFonts w:hint="eastAsia"/>
        </w:rPr>
        <w:t>　　　　6.2.2 浙江省物流创新发展试点工作</w:t>
      </w:r>
      <w:r>
        <w:rPr>
          <w:rFonts w:hint="eastAsia"/>
        </w:rPr>
        <w:br/>
      </w:r>
      <w:r>
        <w:rPr>
          <w:rFonts w:hint="eastAsia"/>
        </w:rPr>
        <w:t>　　　　6.2.3 江苏省"十四五"现代物流业发展规划</w:t>
      </w:r>
      <w:r>
        <w:rPr>
          <w:rFonts w:hint="eastAsia"/>
        </w:rPr>
        <w:br/>
      </w:r>
      <w:r>
        <w:rPr>
          <w:rFonts w:hint="eastAsia"/>
        </w:rPr>
        <w:t>　　6.3 珠三角地区</w:t>
      </w:r>
      <w:r>
        <w:rPr>
          <w:rFonts w:hint="eastAsia"/>
        </w:rPr>
        <w:br/>
      </w:r>
      <w:r>
        <w:rPr>
          <w:rFonts w:hint="eastAsia"/>
        </w:rPr>
        <w:t>　　　　6.3.1 广东省邮政快递业高质量发展实施方案</w:t>
      </w:r>
      <w:r>
        <w:rPr>
          <w:rFonts w:hint="eastAsia"/>
        </w:rPr>
        <w:br/>
      </w:r>
      <w:r>
        <w:rPr>
          <w:rFonts w:hint="eastAsia"/>
        </w:rPr>
        <w:t>　　　　6.3.2 粤港澳大湾区邮政业展实施意见</w:t>
      </w:r>
      <w:r>
        <w:rPr>
          <w:rFonts w:hint="eastAsia"/>
        </w:rPr>
        <w:br/>
      </w:r>
      <w:r>
        <w:rPr>
          <w:rFonts w:hint="eastAsia"/>
        </w:rPr>
        <w:t>　　　　6.3.3 珠海市关于加快现代物流业发展政策</w:t>
      </w:r>
      <w:r>
        <w:rPr>
          <w:rFonts w:hint="eastAsia"/>
        </w:rPr>
        <w:br/>
      </w:r>
      <w:r>
        <w:rPr>
          <w:rFonts w:hint="eastAsia"/>
        </w:rPr>
        <w:t>　　　　6.3.4 广州市交通物流融合发展第十四个五年规划</w:t>
      </w:r>
      <w:r>
        <w:rPr>
          <w:rFonts w:hint="eastAsia"/>
        </w:rPr>
        <w:br/>
      </w:r>
      <w:r>
        <w:rPr>
          <w:rFonts w:hint="eastAsia"/>
        </w:rPr>
        <w:t>　　6.4 东北部地区</w:t>
      </w:r>
      <w:r>
        <w:rPr>
          <w:rFonts w:hint="eastAsia"/>
        </w:rPr>
        <w:br/>
      </w:r>
      <w:r>
        <w:rPr>
          <w:rFonts w:hint="eastAsia"/>
        </w:rPr>
        <w:t>　　　　6.4.1 黑龙江省推动物流降本提质增效意见</w:t>
      </w:r>
      <w:r>
        <w:rPr>
          <w:rFonts w:hint="eastAsia"/>
        </w:rPr>
        <w:br/>
      </w:r>
      <w:r>
        <w:rPr>
          <w:rFonts w:hint="eastAsia"/>
        </w:rPr>
        <w:t>　　　　6.4.2 吉林省现代物流业发展"十四五"规划</w:t>
      </w:r>
      <w:r>
        <w:rPr>
          <w:rFonts w:hint="eastAsia"/>
        </w:rPr>
        <w:br/>
      </w:r>
      <w:r>
        <w:rPr>
          <w:rFonts w:hint="eastAsia"/>
        </w:rPr>
        <w:t>　　　　6.4.3 沈阳市"十四五"现代物流发展规划</w:t>
      </w:r>
      <w:r>
        <w:rPr>
          <w:rFonts w:hint="eastAsia"/>
        </w:rPr>
        <w:br/>
      </w:r>
      <w:r>
        <w:rPr>
          <w:rFonts w:hint="eastAsia"/>
        </w:rPr>
        <w:t>　　　　6.4.4 山东省"十四五"现代物流发展规划</w:t>
      </w:r>
      <w:r>
        <w:rPr>
          <w:rFonts w:hint="eastAsia"/>
        </w:rPr>
        <w:br/>
      </w:r>
      <w:r>
        <w:rPr>
          <w:rFonts w:hint="eastAsia"/>
        </w:rPr>
        <w:t>　　6.5 中部地区</w:t>
      </w:r>
      <w:r>
        <w:rPr>
          <w:rFonts w:hint="eastAsia"/>
        </w:rPr>
        <w:br/>
      </w:r>
      <w:r>
        <w:rPr>
          <w:rFonts w:hint="eastAsia"/>
        </w:rPr>
        <w:t>　　　　6.5.1 甘肃省"十四五"现代物流业发展规划</w:t>
      </w:r>
      <w:r>
        <w:rPr>
          <w:rFonts w:hint="eastAsia"/>
        </w:rPr>
        <w:br/>
      </w:r>
      <w:r>
        <w:rPr>
          <w:rFonts w:hint="eastAsia"/>
        </w:rPr>
        <w:t>　　　　6.5.2 湖南省"十四五"现代物流发展规划</w:t>
      </w:r>
      <w:r>
        <w:rPr>
          <w:rFonts w:hint="eastAsia"/>
        </w:rPr>
        <w:br/>
      </w:r>
      <w:r>
        <w:rPr>
          <w:rFonts w:hint="eastAsia"/>
        </w:rPr>
        <w:t>　　　　6.5.3 河南省进一步降低物流成本实施方案</w:t>
      </w:r>
      <w:r>
        <w:rPr>
          <w:rFonts w:hint="eastAsia"/>
        </w:rPr>
        <w:br/>
      </w:r>
      <w:r>
        <w:rPr>
          <w:rFonts w:hint="eastAsia"/>
        </w:rPr>
        <w:t>　　　　6.5.4 江西省商贸物流高质量发展专项行动方案</w:t>
      </w:r>
      <w:r>
        <w:rPr>
          <w:rFonts w:hint="eastAsia"/>
        </w:rPr>
        <w:br/>
      </w:r>
      <w:r>
        <w:rPr>
          <w:rFonts w:hint="eastAsia"/>
        </w:rPr>
        <w:t>　　6.6 西南地区</w:t>
      </w:r>
      <w:r>
        <w:rPr>
          <w:rFonts w:hint="eastAsia"/>
        </w:rPr>
        <w:br/>
      </w:r>
      <w:r>
        <w:rPr>
          <w:rFonts w:hint="eastAsia"/>
        </w:rPr>
        <w:t>　　　　6.6.1 重庆市商贸物流发展"十四五"规划</w:t>
      </w:r>
      <w:r>
        <w:rPr>
          <w:rFonts w:hint="eastAsia"/>
        </w:rPr>
        <w:br/>
      </w:r>
      <w:r>
        <w:rPr>
          <w:rFonts w:hint="eastAsia"/>
        </w:rPr>
        <w:t>　　　　6.6.2 贵州省"十四五"现代物流业发展规划</w:t>
      </w:r>
      <w:r>
        <w:rPr>
          <w:rFonts w:hint="eastAsia"/>
        </w:rPr>
        <w:br/>
      </w:r>
      <w:r>
        <w:rPr>
          <w:rFonts w:hint="eastAsia"/>
        </w:rPr>
        <w:t>　　　　6.6.3 云南省关于加快建设区域物流中心的若干政策措施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物流行业现状</w:t>
      </w:r>
      <w:r>
        <w:rPr>
          <w:rFonts w:hint="eastAsia"/>
        </w:rPr>
        <w:br/>
      </w:r>
      <w:r>
        <w:rPr>
          <w:rFonts w:hint="eastAsia"/>
        </w:rPr>
        <w:t>　　图表 物流行业产业链调研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2019-2024年中国物流行业市场规模情况</w:t>
      </w:r>
      <w:r>
        <w:rPr>
          <w:rFonts w:hint="eastAsia"/>
        </w:rPr>
        <w:br/>
      </w:r>
      <w:r>
        <w:rPr>
          <w:rFonts w:hint="eastAsia"/>
        </w:rPr>
        <w:t>　　图表 物流行业动态</w:t>
      </w:r>
      <w:r>
        <w:rPr>
          <w:rFonts w:hint="eastAsia"/>
        </w:rPr>
        <w:br/>
      </w:r>
      <w:r>
        <w:rPr>
          <w:rFonts w:hint="eastAsia"/>
        </w:rPr>
        <w:t>　　图表 2019-2024年中国物流行业销售收入统计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2019-2024年中国物流行业盈利统计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2019-2024年中国物流行业利润总额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2019-2024年中国物流行业企业数量统计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2019-2024年中国物流行业经营效益分析</w:t>
      </w:r>
      <w:r>
        <w:rPr>
          <w:rFonts w:hint="eastAsia"/>
        </w:rPr>
        <w:br/>
      </w:r>
      <w:r>
        <w:rPr>
          <w:rFonts w:hint="eastAsia"/>
        </w:rPr>
        <w:t>　　图表 物流行业竞争对手分析</w:t>
      </w:r>
      <w:r>
        <w:rPr>
          <w:rFonts w:hint="eastAsia"/>
        </w:rPr>
        <w:br/>
      </w:r>
      <w:r>
        <w:rPr>
          <w:rFonts w:hint="eastAsia"/>
        </w:rPr>
        <w:t>　　图表 **地区物流市场规模</w:t>
      </w:r>
      <w:r>
        <w:rPr>
          <w:rFonts w:hint="eastAsia"/>
        </w:rPr>
        <w:br/>
      </w:r>
      <w:r>
        <w:rPr>
          <w:rFonts w:hint="eastAsia"/>
        </w:rPr>
        <w:t>　　图表 **地区物流行业市场需求</w:t>
      </w:r>
      <w:r>
        <w:rPr>
          <w:rFonts w:hint="eastAsia"/>
        </w:rPr>
        <w:br/>
      </w:r>
      <w:r>
        <w:rPr>
          <w:rFonts w:hint="eastAsia"/>
        </w:rPr>
        <w:t>　　图表 **地区物流市场调研</w:t>
      </w:r>
      <w:r>
        <w:rPr>
          <w:rFonts w:hint="eastAsia"/>
        </w:rPr>
        <w:br/>
      </w:r>
      <w:r>
        <w:rPr>
          <w:rFonts w:hint="eastAsia"/>
        </w:rPr>
        <w:t>　　图表 **地区物流行业市场需求分析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**地区物流市场规模</w:t>
      </w:r>
      <w:r>
        <w:rPr>
          <w:rFonts w:hint="eastAsia"/>
        </w:rPr>
        <w:br/>
      </w:r>
      <w:r>
        <w:rPr>
          <w:rFonts w:hint="eastAsia"/>
        </w:rPr>
        <w:t>　　图表 **地区物流行业市场需求</w:t>
      </w:r>
      <w:r>
        <w:rPr>
          <w:rFonts w:hint="eastAsia"/>
        </w:rPr>
        <w:br/>
      </w:r>
      <w:r>
        <w:rPr>
          <w:rFonts w:hint="eastAsia"/>
        </w:rPr>
        <w:t>　　图表 **地区物流市场调研</w:t>
      </w:r>
      <w:r>
        <w:rPr>
          <w:rFonts w:hint="eastAsia"/>
        </w:rPr>
        <w:br/>
      </w:r>
      <w:r>
        <w:rPr>
          <w:rFonts w:hint="eastAsia"/>
        </w:rPr>
        <w:t>　　图表 **地区物流行业市场需求分析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30e4bc96441ab" w:history="1">
        <w:r>
          <w:rPr>
            <w:rStyle w:val="Hyperlink"/>
          </w:rPr>
          <w:t>2024-2030年中国物流行业发展调研及趋势分析报告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e30e4bc96441ab" w:history="1">
        <w:r>
          <w:rPr>
            <w:rStyle w:val="Hyperlink"/>
          </w:rPr>
          <w:t>https://www.20087.com/5/10/WuLiuFaZhanQuShiFenXi.html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e5143d4de4fb6" w:history="1">
      <w:r>
        <w:rPr>
          <w:rStyle w:val="Hyperlink"/>
        </w:rPr>
        <w:t>2024-2030年中国物流行业发展调研及趋势分析报告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WuLiuFaZhanQuShiFenXi.html" TargetMode="External" Id="Rd0e30e4bc964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WuLiuFaZhanQuShiFenXi.html" TargetMode="External" Id="R3c4e5143d4de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2024-04-11T00:36:00Z</dcterms:created>
  <dcterms:modified xsi:type="dcterms:W3CDTF">2024-04-11T01:36:00Z</dcterms:modified>
  <dc:subject>2024-2030年中国物流行业发展调研及趋势分析报告</dc:subject>
  <dc:title>2024-2030年中国物流行业发展调研及趋势分析报告</dc:title>
  <cp:keywords>2024-2030年中国物流行业发展调研及趋势分析报告</cp:keywords>
  <dc:description>2024-2030年中国物流行业发展调研及趋势分析报告</dc:description>
</cp:coreProperties>
</file>