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87d9402814177" w:history="1">
              <w:r>
                <w:rPr>
                  <w:rStyle w:val="Hyperlink"/>
                </w:rPr>
                <w:t>2025-2031年中国商用直升机行业调研与前景趋势预测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87d9402814177" w:history="1">
              <w:r>
                <w:rPr>
                  <w:rStyle w:val="Hyperlink"/>
                </w:rPr>
                <w:t>2025-2031年中国商用直升机行业调研与前景趋势预测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87d9402814177" w:history="1">
                <w:r>
                  <w:rPr>
                    <w:rStyle w:val="Hyperlink"/>
                  </w:rPr>
                  <w:t>https://www.20087.com/5/70/ShangYongZhiShengJiFaZhanQuShiFenXi.html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直升机在空中救援、油气田服务、旅游观光、警务巡逻等领域发挥着重要作用。近年来，随着航空技术的进步和市场需求的多样化，商用直升机行业正经历着转型和升级。新一代直升机采用了更先进的复合材料和动力系统，提高了飞行效率和安全性，同时降低了噪音和排放。此外，无人驾驶直升机和电动垂直起降（eVTOL）飞机的出现，为商用直升机市场注入了新的活力，开辟了城市空中交通等新兴应用领域。</w:t>
      </w:r>
      <w:r>
        <w:rPr>
          <w:rFonts w:hint="eastAsia"/>
        </w:rPr>
        <w:br/>
      </w:r>
      <w:r>
        <w:rPr>
          <w:rFonts w:hint="eastAsia"/>
        </w:rPr>
        <w:t>　　未来，商用直升机的发展将更加注重技术创新和市场细分。技术创新方面，电动和混合动力直升机将逐渐成为主流，以减少对环境的影响，同时无人驾驶技术将推动直升机在物流配送、灾害救援等领域的应用。市场细分方面，随着个性化和定制化服务的兴起，商用直升机运营商将提供更多样化的服务，以满足不同客户的具体需求。此外，随着法规框架的完善和公众接受度的提高，城市空中交通服务有望成为商用直升机行业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87d9402814177" w:history="1">
        <w:r>
          <w:rPr>
            <w:rStyle w:val="Hyperlink"/>
          </w:rPr>
          <w:t>2025-2031年中国商用直升机行业调研与前景趋势预测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商用直升机行业的发展现状、市场规模、供需动态及进出口情况。报告详细解读了商用直升机产业链上下游、重点区域市场、竞争格局及领先企业的表现，同时评估了商用直升机行业风险与投资机会。通过对商用直升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商用直升机行业界定及应用领域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商用直升机行业定义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商用直升机主要应用领域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2024-2025年全球商用直升机行业市场调研分析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全球商用直升机行业经济环境分析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全球商用直升机市场总体情况分析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一、全球商用直升机行业的发展特点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二、全球商用直升机市场结构</w:t>
      </w:r>
      <w:r>
        <w:rPr>
          <w:rFonts w:hint="eastAsia"/>
        </w:rPr>
        <w:br/>
      </w:r>
      <w:r>
        <w:rPr>
          <w:rFonts w:hint="eastAsia"/>
        </w:rPr>
        <w:t>　　　　三、全球商用直升机行业竞争格局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全球主要国家（地区）商用直升机市场分析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2025-2031年全球商用直升机行业发展趋势预测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2024-2025年商用直升机行业发展环境分析</w:t>
      </w:r>
      <w:r>
        <w:rPr>
          <w:rFonts w:hint="eastAsia"/>
        </w:rPr>
        <w:br/>
      </w:r>
      <w:r>
        <w:rPr>
          <w:rFonts w:hint="eastAsia"/>
        </w:rPr>
        <w:t>　　第一节 商用直升机行业环境分析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商用直升机行业相关政策、法规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2024-2025年商用直升机行业技术发展现状及趋势分析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商用直升机行业技术发展现状分析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国内外商用直升机行业技术差异与原因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商用直升机行业技术发展方向、趋势预测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提升商用直升机行业技术能力策略建议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中国商用直升机行业供给、需求分析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2024-2025年中国商用直升机市场现状</w:t>
      </w:r>
      <w:r>
        <w:rPr>
          <w:rFonts w:hint="eastAsia"/>
        </w:rPr>
        <w:br/>
      </w:r>
      <w:r>
        <w:rPr>
          <w:rFonts w:hint="eastAsia"/>
        </w:rPr>
        <w:t>　　第二节 中国商用直升机行业产量情况分析及预测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一、商用直升机总体产能规模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、2019-2024年中国商用直升机产量统计</w:t>
      </w:r>
      <w:r>
        <w:rPr>
          <w:rFonts w:hint="eastAsia"/>
        </w:rPr>
        <w:br/>
      </w:r>
      <w:r>
        <w:rPr>
          <w:rFonts w:hint="eastAsia"/>
        </w:rPr>
        <w:t>　　　　三、商用直升机生产区域分布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四、2025-2031年中国商用直升机产量预测</w:t>
      </w:r>
      <w:r>
        <w:rPr>
          <w:rFonts w:hint="eastAsia"/>
        </w:rPr>
        <w:br/>
      </w:r>
      <w:r>
        <w:rPr>
          <w:rFonts w:hint="eastAsia"/>
        </w:rPr>
        <w:t>　　第三节 中国商用直升机市场需求分析及预测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二、2019-2024年中国商用直升机市场需求统计</w:t>
      </w:r>
      <w:r>
        <w:rPr>
          <w:rFonts w:hint="eastAsia"/>
        </w:rPr>
        <w:br/>
      </w:r>
      <w:r>
        <w:rPr>
          <w:rFonts w:hint="eastAsia"/>
        </w:rPr>
        <w:t>　　　　三、商用直升机市场饱和度</w:t>
      </w:r>
      <w:r>
        <w:rPr>
          <w:rFonts w:hint="eastAsia"/>
        </w:rPr>
        <w:br/>
      </w:r>
      <w:r>
        <w:rPr>
          <w:rFonts w:hint="eastAsia"/>
        </w:rPr>
        <w:t>　　　　四、影响商用直升机市场需求的因素</w:t>
      </w:r>
      <w:r>
        <w:rPr>
          <w:rFonts w:hint="eastAsia"/>
        </w:rPr>
        <w:br/>
      </w:r>
      <w:r>
        <w:rPr>
          <w:rFonts w:hint="eastAsia"/>
        </w:rPr>
        <w:t>　　　　五、商用直升机市场潜力分析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六、2025-2031年中国商用直升机市场需求预测分析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中国商用直升机行业进出口分析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一、2019-2024年商用直升机进口量及增速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三、2025-2031年商用直升机进口量及增速预测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一、2019-2024年商用直升机出口量及增速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三、2025-2031年商用直升机出口量及增速预测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中国商用直升机行业重点地区调研分析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一、中国商用直升机行业区域市场分布情况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六、**地区商用直升机行业市场需求规模情况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2024-2025年中国商用直升机细分行业调研</w:t>
      </w:r>
      <w:r>
        <w:rPr>
          <w:rFonts w:hint="eastAsia"/>
        </w:rPr>
        <w:br/>
      </w:r>
      <w:r>
        <w:rPr>
          <w:rFonts w:hint="eastAsia"/>
        </w:rPr>
        <w:t>　　第一节 主要商用直升机细分行业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商用直升机行业重点企业发展调研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中国商用直升机企业营销及发展建议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商用直升机企业营销策略分析及建议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商用直升机企业营销策略分析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一、商用直升机企业营销策略</w:t>
      </w:r>
      <w:r>
        <w:rPr>
          <w:rFonts w:hint="eastAsia"/>
        </w:rPr>
        <w:br/>
      </w:r>
      <w:r>
        <w:rPr>
          <w:rFonts w:hint="eastAsia"/>
        </w:rPr>
        <w:t>　　　　二、商用直升机企业经验借鉴</w:t>
      </w:r>
      <w:r>
        <w:rPr>
          <w:rFonts w:hint="eastAsia"/>
        </w:rPr>
        <w:br/>
      </w:r>
      <w:r>
        <w:rPr>
          <w:rFonts w:hint="eastAsia"/>
        </w:rPr>
        <w:t>　　第三节 商用直升机企业营销模式演化与创新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商用直升机企业经营发展分析及建议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一、商用直升机企业存在的问题</w:t>
      </w:r>
      <w:r>
        <w:rPr>
          <w:rFonts w:hint="eastAsia"/>
        </w:rPr>
        <w:br/>
      </w:r>
      <w:r>
        <w:rPr>
          <w:rFonts w:hint="eastAsia"/>
        </w:rPr>
        <w:t>　　　　二、商用直升机企业应对的策略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商用直升机行业发展趋势及投资风险预警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2025年商用直升机市场前景分析</w:t>
      </w:r>
      <w:r>
        <w:rPr>
          <w:rFonts w:hint="eastAsia"/>
        </w:rPr>
        <w:br/>
      </w:r>
      <w:r>
        <w:rPr>
          <w:rFonts w:hint="eastAsia"/>
        </w:rPr>
        <w:t>　　第二节 2025年商用直升机行业发展趋势预测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影响商用直升机行业发展的主要因素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一、2025年影响商用直升机行业运行的有利因素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二、2025年影响商用直升机行业运行的稳定因素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三、2025年影响商用直升机行业运行的不利因素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四、2025年中国商用直升机行业发展面临的挑战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五、2025年中国商用直升机行业发展面临的机遇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专家对商用直升机行业投资风险预警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一、2025-2031年商用直升机行业市场风险及控制策略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二、2025-2031年商用直升机行业政策风险及控制策略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三、2025-2031年商用直升机行业经营风险及控制策略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四、2025-2031年商用直升机同业竞争风险及控制策略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五、2025-2031年商用直升机行业其他风险及控制策略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商用直升机行业投资战略研究</w:t>
      </w:r>
      <w:r>
        <w:rPr>
          <w:rFonts w:hint="eastAsia"/>
        </w:rPr>
        <w:br/>
      </w:r>
      <w:r>
        <w:rPr>
          <w:rFonts w:hint="eastAsia"/>
        </w:rPr>
        <w:t>　　第一节 商用直升机行业发展战略研究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对我国商用直升机品牌的战略思考</w:t>
      </w:r>
      <w:r>
        <w:rPr>
          <w:rFonts w:hint="eastAsia"/>
        </w:rPr>
        <w:br/>
      </w:r>
      <w:r>
        <w:rPr>
          <w:rFonts w:hint="eastAsia"/>
        </w:rPr>
        <w:t>　　　　一、商用直升机品牌的重要性</w:t>
      </w:r>
      <w:r>
        <w:rPr>
          <w:rFonts w:hint="eastAsia"/>
        </w:rPr>
        <w:br/>
      </w:r>
      <w:r>
        <w:rPr>
          <w:rFonts w:hint="eastAsia"/>
        </w:rPr>
        <w:t>　　　　二、商用直升机实施品牌战略的意义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三、商用直升机企业品牌的现状分析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四、我国商用直升机企业的品牌战略</w:t>
      </w:r>
      <w:r>
        <w:rPr>
          <w:rFonts w:hint="eastAsia"/>
        </w:rPr>
        <w:br/>
      </w:r>
      <w:r>
        <w:rPr>
          <w:rFonts w:hint="eastAsia"/>
        </w:rPr>
        <w:t>　　　　五、商用直升机品牌战略管理的策略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商用直升机经营策略分析</w:t>
      </w:r>
      <w:r>
        <w:rPr>
          <w:rFonts w:hint="eastAsia"/>
        </w:rPr>
        <w:br/>
      </w:r>
      <w:r>
        <w:rPr>
          <w:rFonts w:hint="eastAsia"/>
        </w:rPr>
        <w:t>　　　　一、商用直升机市场细分策略</w:t>
      </w:r>
      <w:r>
        <w:rPr>
          <w:rFonts w:hint="eastAsia"/>
        </w:rPr>
        <w:br/>
      </w:r>
      <w:r>
        <w:rPr>
          <w:rFonts w:hint="eastAsia"/>
        </w:rPr>
        <w:t>　　　　二、商用直升机市场创新策略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四、商用直升机新产品差异化战略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(中:智林)商用直升机行业投资战略研究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一、2025-2031年商用直升机行业投资战略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商用直升机行业历程</w:t>
      </w:r>
      <w:r>
        <w:rPr>
          <w:rFonts w:hint="eastAsia"/>
        </w:rPr>
        <w:br/>
      </w:r>
      <w:r>
        <w:rPr>
          <w:rFonts w:hint="eastAsia"/>
        </w:rPr>
        <w:t>　　图表 商用直升机行业生命周期</w:t>
      </w:r>
      <w:r>
        <w:rPr>
          <w:rFonts w:hint="eastAsia"/>
        </w:rPr>
        <w:br/>
      </w:r>
      <w:r>
        <w:rPr>
          <w:rFonts w:hint="eastAsia"/>
        </w:rPr>
        <w:t>　　图表 商用直升机行业产业链分析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2019-2024年中国商用直升机行业市场规模及增长情况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2019-2024年商用直升机行业市场容量分析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2019-2024年中国商用直升机行业产能统计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2019-2024年中国商用直升机市场需求量及增速统计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2024年中国商用直升机行业需求领域分布格局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2019-2024年中国商用直升机行业销售收入分析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2019-2024年中国商用直升机行业盈利情况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2019-2024年中国商用直升机行业利润总额统计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2019-2024年中国商用直升机进口数量分析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2019-2024年中国商用直升机进口金额分析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2019-2024年中国商用直升机出口数量分析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2019-2024年中国商用直升机出口金额分析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2024年中国商用直升机进口国家及地区分析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2024年中国商用直升机出口国家及地区分析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2019-2024年中国商用直升机行业企业数量情况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2019-2024年中国商用直升机行业企业平均规模情况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商用直升机重点企业（三）经营情况分析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商用直升机重点企业（三）主要经济指标情况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商用直升机重点企业（三）成长能力情况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2025-2031年中国商用直升机行业产能预测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2025-2031年中国商用直升机行业产量预测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2025-2031年中国商用直升机市场需求量预测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2025-2031年中国商用直升机行业供需平衡预测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2025-2031年中国商用直升机行业市场容量预测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2025-2031年中国商用直升机行业市场规模预测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2025-2031年中国商用直升机市场前景分析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2025-2031年中国商用直升机行业发展趋势预测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87d9402814177" w:history="1">
        <w:r>
          <w:rPr>
            <w:rStyle w:val="Hyperlink"/>
          </w:rPr>
          <w:t>2025-2031年中国商用直升机行业调研与前景趋势预测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87d9402814177" w:history="1">
        <w:r>
          <w:rPr>
            <w:rStyle w:val="Hyperlink"/>
          </w:rPr>
          <w:t>https://www.20087.com/5/70/ShangYongZhiShengJiFaZhanQuShiFenXi.html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热点：买直升机、商用直升机航程、直升机价格一览表2023年、商用直升机能飞多远、直升飞机多少钱一台、商用直升机速度、4人坐私人飞机价格表、商用直升机驾驶员年薪、300万左右的私人飞机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fa7c813754ff6" w:history="1">
      <w:r>
        <w:rPr>
          <w:rStyle w:val="Hyperlink"/>
        </w:rPr>
        <w:t>2025-2031年中国商用直升机行业调研与前景趋势预测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angYongZhiShengJiFaZhanQuShiFenXi.html" TargetMode="External" Id="R06687d940281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angYongZhiShengJiFaZhanQuShiFenXi.html" TargetMode="External" Id="R6a7fa7c81375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2024-10-14T03:39:00Z</dcterms:created>
  <dcterms:modified xsi:type="dcterms:W3CDTF">2024-10-14T04:39:00Z</dcterms:modified>
  <dc:subject>2025-2031年中国商用直升机行业调研与前景趋势预测</dc:subject>
  <dc:title>2025-2031年中国商用直升机行业调研与前景趋势预测</dc:title>
  <cp:keywords>2025-2031年中国商用直升机行业调研与前景趋势预测</cp:keywords>
  <dc:description>2025-2031年中国商用直升机行业调研与前景趋势预测</dc:description>
</cp:coreProperties>
</file>