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68e211ef44027" w:history="1">
              <w:r>
                <w:rPr>
                  <w:rStyle w:val="Hyperlink"/>
                </w:rPr>
                <w:t>2026-2032年全球与中国汽车配电模块行业发展研究及前景趋势预测报告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68e211ef44027" w:history="1">
              <w:r>
                <w:rPr>
                  <w:rStyle w:val="Hyperlink"/>
                </w:rPr>
                <w:t>2026-2032年全球与中国汽车配电模块行业发展研究及前景趋势预测报告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68e211ef44027" w:history="1">
                <w:r>
                  <w:rPr>
                    <w:rStyle w:val="Hyperlink"/>
                  </w:rPr>
                  <w:t>https://www.20087.com/6/50/QiChePeiDianMoKuaiHangYeFaZhanQianJing.html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电模块是整车低压电气系统的电力分配与保护核心，集成熔断器、继电器、MOSFET开关及通信接口，替代传统保险丝盒与继电器架，实现负载智能控制与故障诊断。在电动化与智能化趋势下，该模块需支持高精度电流监测、远程开关及CAN/LIN通信，广泛应用于灯光、车窗、座椅等子系统。当前高端车型采用半导体固态开关提升可靠性与功能安全等级（ASIL B）。然而，行业仍面临大电流路径温升控制难、软件复杂度增加引发功能安全验证挑战，以及成本高于传统方案等问题，影响其在经济型车型的全面替代。</w:t>
      </w:r>
      <w:r>
        <w:rPr>
          <w:rFonts w:hint="eastAsia"/>
        </w:rPr>
        <w:br/>
      </w:r>
      <w:r>
        <w:rPr>
          <w:rFonts w:hint="eastAsia"/>
        </w:rPr>
        <w:t>　　未来，汽车配电模块将加速向区域架构、软件定义与高集成度演进。基于区域控制器（Zonal E/E架构）整合多个配电功能，减少线束长度；OTA支持新增负载管理策略。在硬件端，SiC MOSFET降低导通损耗；3D堆叠封装提升功率密度。安全方面，符合ISO 26262 ASIL C的冗余设计保障关键负载供电；网络安全机制防止非法指令注入。同时，LV124与USCAR-2将强化电气耐久与振动测试标准。长远看，汽车配电模块将从被动保护单元升级为软件定义汽车中可编程、可诊断、可更新的智能能源调度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68e211ef44027" w:history="1">
        <w:r>
          <w:rPr>
            <w:rStyle w:val="Hyperlink"/>
          </w:rPr>
          <w:t>2026-2032年全球与中国汽车配电模块行业发展研究及前景趋势预测报告</w:t>
        </w:r>
      </w:hyperlink>
      <w:r>
        <w:rPr>
          <w:rFonts w:hint="eastAsia"/>
        </w:rPr>
        <w:t>》基于对汽车配电模块行业的长期监测研究，结合汽车配电模块行业供需关系变化规律、产品消费结构、应用领域拓展、市场发展环境及政策支持等多维度分析，采用定量与定性相结合的科学方法，对行业内重点企业进行了系统研究。报告全面呈现了汽车配电模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按产品类型细分，全球汽车配电模块市场规模2021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硬线</w:t>
      </w:r>
      <w:r>
        <w:rPr>
          <w:rFonts w:hint="eastAsia"/>
        </w:rPr>
        <w:br/>
      </w:r>
      <w:r>
        <w:rPr>
          <w:rFonts w:hint="eastAsia"/>
        </w:rPr>
        <w:t>　　　　1.3.3 配置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按应用细分，全球汽车配电模块市场规模2021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汽车配电模块行业发展总体概况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汽车配电模块行业发展主要特点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汽车配电模块行业发展影响因素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汽车配电模块有利因素</w:t>
      </w:r>
      <w:r>
        <w:rPr>
          <w:rFonts w:hint="eastAsia"/>
        </w:rPr>
        <w:br/>
      </w:r>
      <w:r>
        <w:rPr>
          <w:rFonts w:hint="eastAsia"/>
        </w:rPr>
        <w:t>　　　　1.5.3 .2 汽车配电模块不利因素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全球市场，近三年汽车配电模块主要企业占有率及排名（按销量）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汽车配电模块主要企业在国际市场占有率（按销量，2023-2026）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2025年汽车配电模块主要企业在国际市场排名（按销量）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全球市场主要企业汽车配电模块销量（2023-2026）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全球市场，近三年汽车配电模块主要企业占有率及排名（按收入）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汽车配电模块主要企业在国际市场占有率（按收入，2023-2026）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2025年汽车配电模块主要企业在国际市场排名（按收入）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全球市场主要企业汽车配电模块销售收入（2023-2026）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全球市场主要企业汽车配电模块销售价格（2023-2026）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中国市场，近三年汽车配电模块主要企业占有率及排名（按销量）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汽车配电模块主要企业在中国市场占有率（按销量，2023-2026）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2025年汽车配电模块主要企业在中国市场排名（按销量）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中国市场主要企业汽车配电模块销量（2023-2026）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中国市场，近三年汽车配电模块主要企业占有率及排名（按收入）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汽车配电模块主要企业在中国市场占有率（按收入，2023-2026）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2025年汽车配电模块主要企业在中国市场排名（按收入）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中国市场主要企业汽车配电模块销售收入（2023-2026）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全球主要厂商汽车配电模块总部及产地分布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全球主要厂商成立时间及汽车配电模块商业化日期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全球主要厂商汽车配电模块产品类型及应用</w:t>
      </w:r>
      <w:r>
        <w:rPr>
          <w:rFonts w:hint="eastAsia"/>
        </w:rPr>
        <w:br/>
      </w:r>
      <w:r>
        <w:rPr>
          <w:rFonts w:hint="eastAsia"/>
        </w:rPr>
        <w:t>　　2.9 汽车配电模块行业集中度、竞争程度分析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汽车配电模块行业集中度分析：2025年全球Top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全球汽车配电模块第一梯队、第二梯队和第三梯队生产商（品牌）及市场份额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全球汽车配电模块总体规模分析</w:t>
      </w:r>
      <w:r>
        <w:rPr>
          <w:rFonts w:hint="eastAsia"/>
        </w:rPr>
        <w:br/>
      </w:r>
      <w:r>
        <w:rPr>
          <w:rFonts w:hint="eastAsia"/>
        </w:rPr>
        <w:t>　　3.1 全球汽车配电模块供需现状及预测（2021-2032）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全球汽车配电模块产能、产量、产能利用率及发展趋势（2021-2032）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全球汽车配电模块产量、需求量及发展趋势（2021-2032）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全球主要地区汽车配电模块产量及发展趋势（2021-2032）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全球主要地区汽车配电模块产量（2021-2026）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全球主要地区汽车配电模块产量（2027-2032）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全球主要地区汽车配电模块产量市场份额（2021-2032）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中国汽车配电模块供需现状及预测（2021-2032）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中国汽车配电模块产能、产量、产能利用率及发展趋势（2021-2032）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中国汽车配电模块产量、市场需求量及发展趋势（2021-2032）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中国市场汽车配电模块进出口（2021-2032）</w:t>
      </w:r>
      <w:r>
        <w:rPr>
          <w:rFonts w:hint="eastAsia"/>
        </w:rPr>
        <w:br/>
      </w:r>
      <w:r>
        <w:rPr>
          <w:rFonts w:hint="eastAsia"/>
        </w:rPr>
        <w:t>　　3.4 全球汽车配电模块销量及销售额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全球市场汽车配电模块销售额（2021-2032）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全球市场汽车配电模块销量（2021-2032）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全球市场汽车配电模块价格趋势（2021-2032）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全球汽车配电模块主要地区分析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全球主要地区汽车配电模块市场规模分析：2021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全球主要地区汽车配电模块销售收入及市场份额（2021-2026）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全球主要地区汽车配电模块销售收入预测（2027-2032）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全球主要地区汽车配电模块销量分析：2021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全球主要地区汽车配电模块销量及市场份额（2021-2026）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全球主要地区汽车配电模块销量及市场份额预测（2027-2032）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中东市场汽车配电模块销量、收入及增长率（2021-2032）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汽车配电模块销量、收入、价格及毛利率（2021-2026）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不同产品类型汽车配电模块分析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全球不同产品类型汽车配电模块销量（2021-2032）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全球不同产品类型汽车配电模块销量及市场份额（2021-2026）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全球不同产品类型汽车配电模块销量预测（2027-2032）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全球不同产品类型汽车配电模块收入（2021-2032）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全球不同产品类型汽车配电模块收入及市场份额（2021-2026）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全球不同产品类型汽车配电模块收入预测（2027-2032）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全球不同产品类型汽车配电模块价格走势（2021-2032）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中国不同产品类型汽车配电模块销量（2021-2032）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中国不同产品类型汽车配电模块销量及市场份额（2021-2026）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中国不同产品类型汽车配电模块销量预测（2027-2032）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中国不同产品类型汽车配电模块收入（2021-2032）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中国不同产品类型汽车配电模块收入及市场份额（2021-2026）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中国不同产品类型汽车配电模块收入预测（2027-2032）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不同应用汽车配电模块分析</w:t>
      </w:r>
      <w:r>
        <w:rPr>
          <w:rFonts w:hint="eastAsia"/>
        </w:rPr>
        <w:br/>
      </w:r>
      <w:r>
        <w:rPr>
          <w:rFonts w:hint="eastAsia"/>
        </w:rPr>
        <w:t>　　7.1 全球不同应用汽车配电模块销量（2021-2032）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全球不同应用汽车配电模块销量及市场份额（2021-2026）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全球不同应用汽车配电模块销量预测（2027-2032）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全球不同应用汽车配电模块收入（2021-2032）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全球不同应用汽车配电模块收入及市场份额（2021-2026）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全球不同应用汽车配电模块收入预测（2027-2032）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全球不同应用汽车配电模块价格走势（2021-2032）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中国不同应用汽车配电模块销量（2021-2032）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中国不同应用汽车配电模块销量及市场份额（2021-2026）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中国不同应用汽车配电模块销量预测（2027-2032）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中国不同应用汽车配电模块收入（2021-2032）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中国不同应用汽车配电模块收入及市场份额（2021-2026）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中国不同应用汽车配电模块收入预测（2027-2032）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汽车配电模块行业发展趋势</w:t>
      </w:r>
      <w:r>
        <w:rPr>
          <w:rFonts w:hint="eastAsia"/>
        </w:rPr>
        <w:br/>
      </w:r>
      <w:r>
        <w:rPr>
          <w:rFonts w:hint="eastAsia"/>
        </w:rPr>
        <w:t>　　8.2 汽车配电模块行业主要驱动因素</w:t>
      </w:r>
      <w:r>
        <w:rPr>
          <w:rFonts w:hint="eastAsia"/>
        </w:rPr>
        <w:br/>
      </w:r>
      <w:r>
        <w:rPr>
          <w:rFonts w:hint="eastAsia"/>
        </w:rPr>
        <w:t>　　8.3 汽车配电模块中国企业SWOT分析</w:t>
      </w:r>
      <w:r>
        <w:rPr>
          <w:rFonts w:hint="eastAsia"/>
        </w:rPr>
        <w:br/>
      </w:r>
      <w:r>
        <w:rPr>
          <w:rFonts w:hint="eastAsia"/>
        </w:rPr>
        <w:t>　　8.4 中国汽车配电模块行业政策环境分析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汽车配电模块行业产业链简介</w:t>
      </w:r>
      <w:r>
        <w:rPr>
          <w:rFonts w:hint="eastAsia"/>
        </w:rPr>
        <w:br/>
      </w:r>
      <w:r>
        <w:rPr>
          <w:rFonts w:hint="eastAsia"/>
        </w:rPr>
        <w:t>　　　　9.1.1 汽车配电模块行业供应链分析</w:t>
      </w:r>
      <w:r>
        <w:rPr>
          <w:rFonts w:hint="eastAsia"/>
        </w:rPr>
        <w:br/>
      </w:r>
      <w:r>
        <w:rPr>
          <w:rFonts w:hint="eastAsia"/>
        </w:rPr>
        <w:t>　　　　9.1.2 汽车配电模块主要原料及供应情况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汽车配电模块行业采购模式</w:t>
      </w:r>
      <w:r>
        <w:rPr>
          <w:rFonts w:hint="eastAsia"/>
        </w:rPr>
        <w:br/>
      </w:r>
      <w:r>
        <w:rPr>
          <w:rFonts w:hint="eastAsia"/>
        </w:rPr>
        <w:t>　　9.3 汽车配电模块行业生产模式</w:t>
      </w:r>
      <w:r>
        <w:rPr>
          <w:rFonts w:hint="eastAsia"/>
        </w:rPr>
        <w:br/>
      </w:r>
      <w:r>
        <w:rPr>
          <w:rFonts w:hint="eastAsia"/>
        </w:rPr>
        <w:t>　　9.4 汽车配电模块行业销售模式及销售渠道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按产品类型细分，全球汽车配电模块市场规模2021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按应用细分，全球汽车配电模块市场规模（CAGR）2021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汽车配电模块行业发展主要特点</w:t>
      </w:r>
      <w:r>
        <w:rPr>
          <w:rFonts w:hint="eastAsia"/>
        </w:rPr>
        <w:br/>
      </w:r>
      <w:r>
        <w:rPr>
          <w:rFonts w:hint="eastAsia"/>
        </w:rPr>
        <w:t>　　表 4： 汽车配电模块行业发展有利因素分析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汽车配电模块行业发展不利因素分析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进入汽车配电模块行业壁垒</w:t>
      </w:r>
      <w:r>
        <w:rPr>
          <w:rFonts w:hint="eastAsia"/>
        </w:rPr>
        <w:br/>
      </w:r>
      <w:r>
        <w:rPr>
          <w:rFonts w:hint="eastAsia"/>
        </w:rPr>
        <w:t>　　表 7： 汽车配电模块主要企业在国际市场占有率（按销量，2023-2026）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2025年汽车配电模块主要企业在国际市场排名（按销量）&amp;（千件）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全球市场主要企业汽车配电模块销量（2023-2026）&amp;（千件）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汽车配电模块主要企业在国际市场占有率（按收入，2023-2026）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2025年汽车配电模块主要企业在国际市场排名（按收入）&amp;（万元）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全球市场主要企业汽车配电模块销售收入（2023-2026）&amp;（万元）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全球市场主要企业汽车配电模块销售价格（2023-2026）&amp;（元/件）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汽车配电模块主要企业在中国市场占有率（按销量，2023-2026）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2025年汽车配电模块主要企业在中国市场排名（按销量）&amp;（千件）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中国市场主要企业汽车配电模块销量（2023-2026）&amp;（千件）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汽车配电模块主要企业在中国市场占有率（按收入，2023-2026）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2025年汽车配电模块主要企业在中国市场排名（按收入）&amp;（万元）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中国市场主要企业汽车配电模块销售收入（2023-2026）&amp;（万元）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全球主要厂商汽车配电模块总部及产地分布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全球主要厂商成立时间及汽车配电模块商业化日期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全球主要厂商汽车配电模块产品类型及应用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2025年全球汽车配电模块主要厂商市场地位（第一梯队、第二梯队和第三梯队）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全球汽车配电模块市场投资、并购等现状分析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全球主要地区汽车配电模块产量增速（CAGR）：（2021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全球主要地区汽车配电模块产量（2021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全球主要地区汽车配电模块产量（2021-2026）&amp;（千件）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全球主要地区汽车配电模块产量（2027-2032）&amp;（千件）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全球主要地区汽车配电模块产量市场份额（2021-2026）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全球主要地区汽车配电模块产量市场份额（2027-2032）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中国市场汽车配电模块产量、销量、进出口（2021-2026）&amp;（千件）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中国市场汽车配电模块产量、销量、进出口预测（2027-2032）&amp;（千件）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全球主要地区汽车配电模块销售收入增速：（2021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全球主要地区汽车配电模块销售收入（2021-2026）&amp;（万元）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全球主要地区汽车配电模块销售收入市场份额（2021-2026）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全球主要地区汽车配电模块收入（2027-2032）&amp;（万元）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全球主要地区汽车配电模块收入市场份额（2027-2032）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全球主要地区汽车配电模块销量（千件）：2021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全球主要地区汽车配电模块销量（2021-2026）&amp;（千件）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全球主要地区汽车配电模块销量市场份额（2021-2026）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全球主要地区汽车配电模块销量（2027-2032）&amp;（千件）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全球主要地区汽车配电模块销量份额（2027-2032）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汽车配电模块生产基地、销售区域、竞争对手及市场地位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汽车配电模块产品规格、参数及市场应用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汽车配电模块销量（千件）、收入（万元）、价格（元/件）及毛利率（2021-2026）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全球不同产品类型汽车配电模块销量（2021-2026）&amp;（千件）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全球不同产品类型汽车配电模块销量市场份额（2021-2026）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全球不同产品类型汽车配电模块销量预测（2027-2032）&amp;（千件）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全球市场不同产品类型汽车配电模块销量市场份额预测（2027-2032）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全球不同产品类型汽车配电模块收入（2021-2026）&amp;（万元）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全球不同产品类型汽车配电模块收入市场份额（2021-2026）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全球不同产品类型汽车配电模块收入预测（2027-2032）&amp;（万元）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全球不同产品类型汽车配电模块收入市场份额预测（2027-2032）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中国不同产品类型汽车配电模块销量（2021-2026）&amp;（千件）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中国不同产品类型汽车配电模块销量市场份额（2021-2026）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中国不同产品类型汽车配电模块销量预测（2027-2032）&amp;（千件）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全球市场不同产品类型汽车配电模块销量市场份额预测（2027-2032）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中国不同产品类型汽车配电模块收入（2021-2026）&amp;（万元）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中国不同产品类型汽车配电模块收入市场份额（2021-2026）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中国不同产品类型汽车配电模块收入预测（2027-2032）&amp;（万元）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中国不同产品类型汽车配电模块收入市场份额预测（2027-2032）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全球不同应用汽车配电模块销量（2021-2026）&amp;（千件）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全球不同应用汽车配电模块销量市场份额（2021-2026）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全球不同应用汽车配电模块销量预测（2027-2032）&amp;（千件）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全球市场不同应用汽车配电模块销量市场份额预测（2027-2032）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全球不同应用汽车配电模块收入（2021-2026）&amp;（万元）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全球不同应用汽车配电模块收入市场份额（2021-2026）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全球不同应用汽车配电模块收入预测（2027-2032）&amp;（万元）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全球不同应用汽车配电模块收入市场份额预测（2027-2032）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中国不同应用汽车配电模块销量（2021-2026）&amp;（千件）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中国不同应用汽车配电模块销量市场份额（2021-2026）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中国不同应用汽车配电模块销量预测（2027-2032）&amp;（千件）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中国市场不同应用汽车配电模块销量市场份额预测（2027-2032）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中国不同应用汽车配电模块收入（2021-2026）&amp;（万元）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中国不同应用汽车配电模块收入市场份额（2021-2026）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中国不同应用汽车配电模块收入预测（2027-2032）&amp;（万元）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中国不同应用汽车配电模块收入市场份额预测（2027-2032）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汽车配电模块行业发展趋势</w:t>
      </w:r>
      <w:r>
        <w:rPr>
          <w:rFonts w:hint="eastAsia"/>
        </w:rPr>
        <w:br/>
      </w:r>
      <w:r>
        <w:rPr>
          <w:rFonts w:hint="eastAsia"/>
        </w:rPr>
        <w:t>　　表 161： 汽车配电模块行业主要驱动因素</w:t>
      </w:r>
      <w:r>
        <w:rPr>
          <w:rFonts w:hint="eastAsia"/>
        </w:rPr>
        <w:br/>
      </w:r>
      <w:r>
        <w:rPr>
          <w:rFonts w:hint="eastAsia"/>
        </w:rPr>
        <w:t>　　表 162： 汽车配电模块行业供应链分析</w:t>
      </w:r>
      <w:r>
        <w:rPr>
          <w:rFonts w:hint="eastAsia"/>
        </w:rPr>
        <w:br/>
      </w:r>
      <w:r>
        <w:rPr>
          <w:rFonts w:hint="eastAsia"/>
        </w:rPr>
        <w:t>　　表 163： 汽车配电模块上游原料供应商</w:t>
      </w:r>
      <w:r>
        <w:rPr>
          <w:rFonts w:hint="eastAsia"/>
        </w:rPr>
        <w:br/>
      </w:r>
      <w:r>
        <w:rPr>
          <w:rFonts w:hint="eastAsia"/>
        </w:rPr>
        <w:t>　　表 164： 汽车配电模块主要地区不同应用客户分析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汽车配电模块典型经销商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汽车配电模块产品图片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全球不同产品类型汽车配电模块销售额2021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全球不同产品类型汽车配电模块市场份额2025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硬线产品图片</w:t>
      </w:r>
      <w:r>
        <w:rPr>
          <w:rFonts w:hint="eastAsia"/>
        </w:rPr>
        <w:br/>
      </w:r>
      <w:r>
        <w:rPr>
          <w:rFonts w:hint="eastAsia"/>
        </w:rPr>
        <w:t>　　图 5： 配置产品图片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全球不同应用汽车配电模块市场份额2025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2025年全球前五大生产商汽车配电模块市场份额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2025年全球汽车配电模块第一梯队、第二梯队和第三梯队厂商及市场份额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全球汽车配电模块产能、产量、产能利用率及发展趋势（2021-2032）&amp;（千件）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全球汽车配电模块产量、需求量及发展趋势（2021-2032）&amp;（千件）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全球主要地区汽车配电模块产量市场份额（2021-2032）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中国汽车配电模块产能、产量、产能利用率及发展趋势（2021-2032）&amp;（千件）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中国汽车配电模块产量、市场需求量及发展趋势（2021-2032）&amp;（千件）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全球汽车配电模块市场销售额及增长率：（2021-2032）&amp;（万元）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全球市场汽车配电模块市场规模：2021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全球市场汽车配电模块价格趋势（2021-2032）&amp;（元/件）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全球主要地区汽车配电模块销售收入（2021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全球主要地区汽车配电模块销售收入市场份额（2021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中东市场汽车配电模块销量及增长率（2021-2032）&amp;（千件）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中东市场汽车配电模块收入及增长率（2021-2032）&amp;（万元）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全球不同产品类型汽车配电模块价格走势（2021-2032）&amp;（元/件）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全球不同应用汽车配电模块价格走势（2021-2032）&amp;（元/件）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汽车配电模块中国企业SWOT分析</w:t>
      </w:r>
      <w:r>
        <w:rPr>
          <w:rFonts w:hint="eastAsia"/>
        </w:rPr>
        <w:br/>
      </w:r>
      <w:r>
        <w:rPr>
          <w:rFonts w:hint="eastAsia"/>
        </w:rPr>
        <w:t>　　图 42： 汽车配电模块产业链</w:t>
      </w:r>
      <w:r>
        <w:rPr>
          <w:rFonts w:hint="eastAsia"/>
        </w:rPr>
        <w:br/>
      </w:r>
      <w:r>
        <w:rPr>
          <w:rFonts w:hint="eastAsia"/>
        </w:rPr>
        <w:t>　　图 43： 汽车配电模块行业采购模式分析</w:t>
      </w:r>
      <w:r>
        <w:rPr>
          <w:rFonts w:hint="eastAsia"/>
        </w:rPr>
        <w:br/>
      </w:r>
      <w:r>
        <w:rPr>
          <w:rFonts w:hint="eastAsia"/>
        </w:rPr>
        <w:t>　　图 44： 汽车配电模块行业生产模式</w:t>
      </w:r>
      <w:r>
        <w:rPr>
          <w:rFonts w:hint="eastAsia"/>
        </w:rPr>
        <w:br/>
      </w:r>
      <w:r>
        <w:rPr>
          <w:rFonts w:hint="eastAsia"/>
        </w:rPr>
        <w:t>　　图 45： 汽车配电模块行业销售模式分析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68e211ef44027" w:history="1">
        <w:r>
          <w:rPr>
            <w:rStyle w:val="Hyperlink"/>
          </w:rPr>
          <w:t>2026-2032年全球与中国汽车配电模块行业发展研究及前景趋势预测报告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68e211ef44027" w:history="1">
        <w:r>
          <w:rPr>
            <w:rStyle w:val="Hyperlink"/>
          </w:rPr>
          <w:t>https://www.20087.com/6/50/QiChePeiDianMoKuaiHangYeFaZhanQianJing.html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热点：汽车模块多少钱一个、汽车配电模块接线图、汽车电路模块坏了怎么办、汽车智能配电模块、配电单元、汽车配电系统组成、新能源汽车高压配电盒电路图、汽车配电盒图解、电气模块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f52c79244309" w:history="1">
      <w:r>
        <w:rPr>
          <w:rStyle w:val="Hyperlink"/>
        </w:rPr>
        <w:t>2026-2032年全球与中国汽车配电模块行业发展研究及前景趋势预测报告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PeiDianMoKuaiHangYeFaZhanQianJing.html" TargetMode="External" Id="R20468e211ef4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PeiDianMoKuaiHangYeFaZhanQianJing.html" TargetMode="External" Id="R4c96f52c7924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2025-12-30T23:07:49Z</dcterms:created>
  <dcterms:modified xsi:type="dcterms:W3CDTF">2025-12-31T00:07:49Z</dcterms:modified>
  <dc:subject>2026-2032年全球与中国汽车配电模块行业发展研究及前景趋势预测报告</dc:subject>
  <dc:title>2026-2032年全球与中国汽车配电模块行业发展研究及前景趋势预测报告</dc:title>
  <cp:keywords>2026-2032年全球与中国汽车配电模块行业发展研究及前景趋势预测报告</cp:keywords>
  <dc:description>2026-2032年全球与中国汽车配电模块行业发展研究及前景趋势预测报告</dc:description>
</cp:coreProperties>
</file>