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ea7b77ea4161" w:history="1">
              <w:r>
                <w:rPr>
                  <w:rStyle w:val="Hyperlink"/>
                </w:rPr>
                <w:t>2026-2032年全球与中国自动驾驶系统行业发展现状调研及市场前景预测报告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ea7b77ea4161" w:history="1">
              <w:r>
                <w:rPr>
                  <w:rStyle w:val="Hyperlink"/>
                </w:rPr>
                <w:t>2026-2032年全球与中国自动驾驶系统行业发展现状调研及市场前景预测报告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bea7b77ea4161" w:history="1">
                <w:r>
                  <w:rPr>
                    <w:rStyle w:val="Hyperlink"/>
                  </w:rPr>
                  <w:t>https://www.20087.com/6/50/ZiDongJiaShiXiTongFaZhanQianJingFenXi.html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系统是通过多传感器融合（摄像头、毫米波雷达、激光雷达）、高精地图、决策算法与线控底盘实现车辆自主行驶的复杂软硬件集成体，技术按SAE分级处于L2+至L4阶段，主要应用于乘用车辅助驾驶、Robotaxi及干线物流。主流系统强调感知冗余（多模态校验）、功能安全（ISO 26262 ASIL-D）、预期功能安全（SOTIF）及网络安全（UN R155）。在政策试点与用户接受度提升背景下，企业对城市NOA（导航辅助驾驶）、极端场景泛化能力、OTA远程升级及责任界定机制提出更高要求。开发商注重仿真测试覆盖率、corner case数据闭环及芯片算力能效比。然而，长尾场景（如施工区、异常天气）仍挑战系统鲁棒性，且法规滞后制约商业化落地。</w:t>
      </w:r>
      <w:r>
        <w:rPr>
          <w:rFonts w:hint="eastAsia"/>
        </w:rPr>
        <w:br/>
      </w:r>
      <w:r>
        <w:rPr>
          <w:rFonts w:hint="eastAsia"/>
        </w:rPr>
        <w:t>　　未来，自动驾驶系统将向车路云一体化、大模型驱动与责任保险融合方向演进。一方面，V2X通信将共享路口盲区信息，弥补单车智能局限；另一方面，端到端神经网络将简化感知-规划链路，提升响应速度。在商业模型中，按里程付费的保险产品将与系统安全等级挂钩。此外，数字孪生交通平台将用于大规模虚拟验证。自动驾驶系统正从技术演示升级为支撑智慧出行、交通安全革命与新型移动服务生态的核心智能驾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bea7b77ea4161" w:history="1">
        <w:r>
          <w:rPr>
            <w:rStyle w:val="Hyperlink"/>
          </w:rPr>
          <w:t>2026-2032年全球与中国自动驾驶系统行业发展现状调研及市场前景预测报告</w:t>
        </w:r>
      </w:hyperlink>
      <w:r>
        <w:rPr>
          <w:rFonts w:hint="eastAsia"/>
        </w:rPr>
        <w:t>》基于统计局、相关行业协会及科研机构的详实数据，系统分析了自动驾驶系统市场的规模现状、需求特征及价格走势。报告客观评估了自动驾驶系统行业技术水平及未来发展方向，对市场前景做出科学预测，并重点分析了自动驾驶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自动驾驶系统有利因素</w:t>
      </w:r>
      <w:r>
        <w:rPr>
          <w:rFonts w:hint="eastAsia"/>
        </w:rPr>
        <w:br/>
      </w:r>
      <w:r>
        <w:rPr>
          <w:rFonts w:hint="eastAsia"/>
        </w:rPr>
        <w:t>　　　　1.5.3 .2 自动驾驶系统不利因素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全球主要厂商自动驾驶系统产品类型及应用</w:t>
      </w:r>
      <w:r>
        <w:rPr>
          <w:rFonts w:hint="eastAsia"/>
        </w:rPr>
        <w:br/>
      </w:r>
      <w:r>
        <w:rPr>
          <w:rFonts w:hint="eastAsia"/>
        </w:rPr>
        <w:t>　　2.6 自动驾驶系统行业集中度、竞争程度分析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按产品类型细分，全球自动驾驶系统销售额对比（2021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按产品类型细分，全球自动驾驶系统销售额及市场份额（2021-2026）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按产品类型细分，全球自动驾驶系统销售额预测（2027-2032）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按产品类型细分，中国自动驾驶系统销售额及市场份额（2021-2026）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按产品类型细分，中国自动驾驶系统销售额预测（2027-2032）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按应用细分，全球自动驾驶系统销售额对比（2021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自动驾驶系统行业发展趋势</w:t>
      </w:r>
      <w:r>
        <w:rPr>
          <w:rFonts w:hint="eastAsia"/>
        </w:rPr>
        <w:br/>
      </w:r>
      <w:r>
        <w:rPr>
          <w:rFonts w:hint="eastAsia"/>
        </w:rPr>
        <w:t>　　7.2 自动驾驶系统行业主要驱动因素</w:t>
      </w:r>
      <w:r>
        <w:rPr>
          <w:rFonts w:hint="eastAsia"/>
        </w:rPr>
        <w:br/>
      </w:r>
      <w:r>
        <w:rPr>
          <w:rFonts w:hint="eastAsia"/>
        </w:rPr>
        <w:t>　　7.3 自动驾驶系统中国企业SWOT分析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自动驾驶系统行业主要下游客户</w:t>
      </w:r>
      <w:r>
        <w:rPr>
          <w:rFonts w:hint="eastAsia"/>
        </w:rPr>
        <w:br/>
      </w:r>
      <w:r>
        <w:rPr>
          <w:rFonts w:hint="eastAsia"/>
        </w:rPr>
        <w:t>　　8.2 自动驾驶系统行业采购模式</w:t>
      </w:r>
      <w:r>
        <w:rPr>
          <w:rFonts w:hint="eastAsia"/>
        </w:rPr>
        <w:br/>
      </w:r>
      <w:r>
        <w:rPr>
          <w:rFonts w:hint="eastAsia"/>
        </w:rPr>
        <w:t>　　8.3 自动驾驶系统行业生产模式</w:t>
      </w:r>
      <w:r>
        <w:rPr>
          <w:rFonts w:hint="eastAsia"/>
        </w:rPr>
        <w:br/>
      </w:r>
      <w:r>
        <w:rPr>
          <w:rFonts w:hint="eastAsia"/>
        </w:rPr>
        <w:t>　　8.4 自动驾驶系统行业销售模式及销售渠道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进入自动驾驶系统行业壁垒</w:t>
      </w:r>
      <w:r>
        <w:rPr>
          <w:rFonts w:hint="eastAsia"/>
        </w:rPr>
        <w:br/>
      </w:r>
      <w:r>
        <w:rPr>
          <w:rFonts w:hint="eastAsia"/>
        </w:rPr>
        <w:t>　　表 5： 自动驾驶系统主要企业在国际市场占有率（按收入，2023-2026）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按产品类型细分，全球自动驾驶系统销售额及增长率对比（2021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按产品类型细分，中国自动驾驶系统销售额（2021-2026）&amp;（万元）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按应用细分，全球自动驾驶系统销售额及增长率对比（2021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按应用细分，全球自动驾驶系统销售额（2021-2026）&amp;（万元）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按应用细分，全球自动驾驶系统销售额市场份额列表（2021-2026）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按应用细分，全球自动驾驶系统销售额预测（2027-2032）&amp;（万元）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按应用细分，全球自动驾驶系统市场份额预测（2027-2032）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中国不同应用自动驾驶系统销售额（2021-2026）&amp;（万元）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中国不同应用自动驾驶系统销售额市场份额列表（2021-2026）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中国不同应用自动驾驶系统销售额预测（2027-2032）&amp;（万元）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中国不同应用自动驾驶系统销售额市场份额预测（2027-2032）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重点企业（15）公司信息、总部、自动驾驶系统市场地位以及主要的竞争对手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自动驾驶系统产品及服务介绍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自动驾驶系统收入及毛利率（2021-2026）&amp;（万元）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自动驾驶系统行业发展趋势</w:t>
      </w:r>
      <w:r>
        <w:rPr>
          <w:rFonts w:hint="eastAsia"/>
        </w:rPr>
        <w:br/>
      </w:r>
      <w:r>
        <w:rPr>
          <w:rFonts w:hint="eastAsia"/>
        </w:rPr>
        <w:t>　　表 116： 自动驾驶系统行业主要驱动因素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自动驾驶系统行业供应链分析</w:t>
      </w:r>
      <w:r>
        <w:rPr>
          <w:rFonts w:hint="eastAsia"/>
        </w:rPr>
        <w:br/>
      </w:r>
      <w:r>
        <w:rPr>
          <w:rFonts w:hint="eastAsia"/>
        </w:rPr>
        <w:t>　　表 118： 自动驾驶系统上游原料供应商</w:t>
      </w:r>
      <w:r>
        <w:rPr>
          <w:rFonts w:hint="eastAsia"/>
        </w:rPr>
        <w:br/>
      </w:r>
      <w:r>
        <w:rPr>
          <w:rFonts w:hint="eastAsia"/>
        </w:rPr>
        <w:t>　　表 119： 自动驾驶系统行业主要下游客户</w:t>
      </w:r>
      <w:r>
        <w:rPr>
          <w:rFonts w:hint="eastAsia"/>
        </w:rPr>
        <w:br/>
      </w:r>
      <w:r>
        <w:rPr>
          <w:rFonts w:hint="eastAsia"/>
        </w:rPr>
        <w:t>　　表 120： 自动驾驶系统典型经销商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按产品类型细分，全球自动驾驶系统市场份额2025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按产品类型细分，全球自动驾驶系统市场份额2021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按产品类型细分，中国自动驾驶系统市场份额2021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按产品类型细分，中国自动驾驶系统市场份额预测2026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商业车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按应用细分，全球自动驾驶系统市场份额2025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按应用细分，全球自动驾驶系统市场份额2021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自动驾驶系统中国企业SWOT分析</w:t>
      </w:r>
      <w:r>
        <w:rPr>
          <w:rFonts w:hint="eastAsia"/>
        </w:rPr>
        <w:br/>
      </w:r>
      <w:r>
        <w:rPr>
          <w:rFonts w:hint="eastAsia"/>
        </w:rPr>
        <w:t>　　图 30： 自动驾驶系统产业链</w:t>
      </w:r>
      <w:r>
        <w:rPr>
          <w:rFonts w:hint="eastAsia"/>
        </w:rPr>
        <w:br/>
      </w:r>
      <w:r>
        <w:rPr>
          <w:rFonts w:hint="eastAsia"/>
        </w:rPr>
        <w:t>　　图 31： 自动驾驶系统行业采购模式分析</w:t>
      </w:r>
      <w:r>
        <w:rPr>
          <w:rFonts w:hint="eastAsia"/>
        </w:rPr>
        <w:br/>
      </w:r>
      <w:r>
        <w:rPr>
          <w:rFonts w:hint="eastAsia"/>
        </w:rPr>
        <w:t>　　图 32： 自动驾驶系统行业生产模式</w:t>
      </w:r>
      <w:r>
        <w:rPr>
          <w:rFonts w:hint="eastAsia"/>
        </w:rPr>
        <w:br/>
      </w:r>
      <w:r>
        <w:rPr>
          <w:rFonts w:hint="eastAsia"/>
        </w:rPr>
        <w:t>　　图 33： 自动驾驶系统行业销售模式分析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ea7b77ea4161" w:history="1">
        <w:r>
          <w:rPr>
            <w:rStyle w:val="Hyperlink"/>
          </w:rPr>
          <w:t>2026-2032年全球与中国自动驾驶系统行业发展现状调研及市场前景预测报告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bea7b77ea4161" w:history="1">
        <w:r>
          <w:rPr>
            <w:rStyle w:val="Hyperlink"/>
          </w:rPr>
          <w:t>https://www.20087.com/6/50/ZiDongJiaShiXiTongFaZhanQianJingFenXi.html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热点：自动驾驶技术介绍、自动驾驶技术介绍、工信部自动驾驶、自动驾驶 功能、驾驶c1、自动驾驶解决方案、自动驾驶百度百科、自动驾驶设备、哪些车有自动驾驶功能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3ca48ce7410a" w:history="1">
      <w:r>
        <w:rPr>
          <w:rStyle w:val="Hyperlink"/>
        </w:rPr>
        <w:t>2026-2032年全球与中国自动驾驶系统行业发展现状调研及市场前景预测报告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iDongJiaShiXiTongFaZhanQianJingFenXi.html" TargetMode="External" Id="Rd29bea7b77e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iDongJiaShiXiTongFaZhanQianJingFenXi.html" TargetMode="External" Id="R964d3ca48ce7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2025-12-31T03:36:26Z</dcterms:created>
  <dcterms:modified xsi:type="dcterms:W3CDTF">2025-12-31T04:36:26Z</dcterms:modified>
  <dc:subject>2026-2032年全球与中国自动驾驶系统行业发展现状调研及市场前景预测报告</dc:subject>
  <dc:title>2026-2032年全球与中国自动驾驶系统行业发展现状调研及市场前景预测报告</dc:title>
  <cp:keywords>2026-2032年全球与中国自动驾驶系统行业发展现状调研及市场前景预测报告</cp:keywords>
  <dc:description>2026-2032年全球与中国自动驾驶系统行业发展现状调研及市场前景预测报告</dc:description>
</cp:coreProperties>
</file>