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6197f733c74a6a" w:history="1">
              <w:r>
                <w:rPr>
                  <w:rStyle w:val="Hyperlink"/>
                </w:rPr>
                <w:t>2026-2032年中国中卡车身行业发展调研与行业前景分析报告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6197f733c74a6a" w:history="1">
              <w:r>
                <w:rPr>
                  <w:rStyle w:val="Hyperlink"/>
                </w:rPr>
                <w:t>2026-2032年中国中卡车身行业发展调研与行业前景分析报告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6197f733c74a6a" w:history="1">
                <w:r>
                  <w:rPr>
                    <w:rStyle w:val="Hyperlink"/>
                  </w:rPr>
                  <w:t>https://www.20087.com/7/80/ZhongKaCheShenHangYeFaZhanQianJing.html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卡车身是中型载货汽车的核心承载与防护结构，其技术发展紧密跟随整车轻量化、安全性及舒适性的演进。目前，该行业正从传统金属结构件向智能移动作业平台转型。高强度钢、铝合金及复合材料的广泛应用，有效降低了车身自重，提升了整车载重效率与新能源车型的续航能力。在结构设计上，宽体驾驶室与四点悬浮悬置已成为主流，显著改善了驾驶员的驾乘体验与长途疲劳感。随着新能源商用车的普及，中卡车身正逐步适配电动底盘平台，推动电池布置、电气系统集成及热管理通道的协同优化。同时，模块化平台理念的推广，使得车身部件的标准化与通用化水平大幅提升，有效缩短了开发周期并降低了制造成本。</w:t>
      </w:r>
      <w:r>
        <w:rPr>
          <w:rFonts w:hint="eastAsia"/>
        </w:rPr>
        <w:br/>
      </w:r>
      <w:r>
        <w:rPr>
          <w:rFonts w:hint="eastAsia"/>
        </w:rPr>
        <w:t>　　未来，中卡车身将深度融入商用车电动化与智能网联化的双重浪潮。市场调研网指出，在材料端，碳纤维与新型轻量化合金的应用将进一步突破自重瓶颈，同时满足更严苛的碰撞安全标准。智能座舱与高级驾驶辅助系统（ADAS）的深度融合，将促使车身结构适配更多传感器、摄像头及人机交互装置，提升主动安全水平与驾驶体验。随着自动驾驶技术的商业化落地，中卡车身将向线控底盘与滑板架构演进，实现驾驶舱与货厢的完全解耦，为物流场景的定制化上装提供无限可能。此外，全生命周期的碳足迹管理将成为行业标配，从绿色制造到可回收设计，构建完整的循环经济体系。整体而言，中卡车身将从单纯的物理结构件向“轻量化+智能化+绿色化”的综合价值载体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6197f733c74a6a" w:history="1">
        <w:r>
          <w:rPr>
            <w:rStyle w:val="Hyperlink"/>
          </w:rPr>
          <w:t>2026-2032年中国中卡车身行业发展调研与行业前景分析报告</w:t>
        </w:r>
      </w:hyperlink>
      <w:r>
        <w:rPr>
          <w:rFonts w:hint="eastAsia"/>
        </w:rPr>
        <w:t>》，2025年中卡车身行业市场规模达 亿元，预计2032年市场规模将达 亿元，期间年均复合增长率（CAGR）达 %。报告采用定量与定性相结合的研究方法，系统分析了中卡车身行业的市场规模、需求动态及价格变化，并对中卡车身产业链各环节进行了全面梳理。报告详细解读了中卡车身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中卡车身行业界定</w:t>
      </w:r>
      <w:r>
        <w:rPr>
          <w:rFonts w:hint="eastAsia"/>
        </w:rPr>
        <w:br/>
      </w:r>
      <w:r>
        <w:rPr>
          <w:rFonts w:hint="eastAsia"/>
        </w:rPr>
        <w:t>　　第一节 中卡车身行业定义</w:t>
      </w:r>
      <w:r>
        <w:rPr>
          <w:rFonts w:hint="eastAsia"/>
        </w:rPr>
        <w:br/>
      </w:r>
      <w:r>
        <w:rPr>
          <w:rFonts w:hint="eastAsia"/>
        </w:rPr>
        <w:t>　　第二节 中卡车身行业特点分析</w:t>
      </w:r>
      <w:r>
        <w:rPr>
          <w:rFonts w:hint="eastAsia"/>
        </w:rPr>
        <w:br/>
      </w:r>
      <w:r>
        <w:rPr>
          <w:rFonts w:hint="eastAsia"/>
        </w:rPr>
        <w:t>　　第三节 中卡车身产业链分析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中国中卡车身行业发展环境分析</w:t>
      </w:r>
      <w:r>
        <w:rPr>
          <w:rFonts w:hint="eastAsia"/>
        </w:rPr>
        <w:br/>
      </w:r>
      <w:r>
        <w:rPr>
          <w:rFonts w:hint="eastAsia"/>
        </w:rPr>
        <w:t>　　第一节 中卡车身行业经济环境分析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2025-2026年中国中卡车身技术发展研究</w:t>
      </w:r>
      <w:r>
        <w:rPr>
          <w:rFonts w:hint="eastAsia"/>
        </w:rPr>
        <w:br/>
      </w:r>
      <w:r>
        <w:rPr>
          <w:rFonts w:hint="eastAsia"/>
        </w:rPr>
        <w:t>　　第一节 当前中卡车身技术发展现状</w:t>
      </w:r>
      <w:r>
        <w:rPr>
          <w:rFonts w:hint="eastAsia"/>
        </w:rPr>
        <w:br/>
      </w:r>
      <w:r>
        <w:rPr>
          <w:rFonts w:hint="eastAsia"/>
        </w:rPr>
        <w:t>　　第二节 国内外中卡车身技术差异与原因</w:t>
      </w:r>
      <w:r>
        <w:rPr>
          <w:rFonts w:hint="eastAsia"/>
        </w:rPr>
        <w:br/>
      </w:r>
      <w:r>
        <w:rPr>
          <w:rFonts w:hint="eastAsia"/>
        </w:rPr>
        <w:t>　　第三节 中卡车身技术创新与发展趋势预测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技术进步对中卡车身行业的影响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2026年全球中卡车身行业市场运行形势分析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2026年全球中卡车身行业发展概况</w:t>
      </w:r>
      <w:r>
        <w:rPr>
          <w:rFonts w:hint="eastAsia"/>
        </w:rPr>
        <w:br/>
      </w:r>
      <w:r>
        <w:rPr>
          <w:rFonts w:hint="eastAsia"/>
        </w:rPr>
        <w:t>　　第二节 全球中卡车身行业发展走势</w:t>
      </w:r>
      <w:r>
        <w:rPr>
          <w:rFonts w:hint="eastAsia"/>
        </w:rPr>
        <w:br/>
      </w:r>
      <w:r>
        <w:rPr>
          <w:rFonts w:hint="eastAsia"/>
        </w:rPr>
        <w:t>　　　　二、全球中卡车身行业市场分布情况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三、全球中卡车身行业发展趋势分析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全球中卡车身行业重点国家和区域分析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中国中卡车身行业发展调研</w:t>
      </w:r>
      <w:r>
        <w:rPr>
          <w:rFonts w:hint="eastAsia"/>
        </w:rPr>
        <w:br/>
      </w:r>
      <w:r>
        <w:rPr>
          <w:rFonts w:hint="eastAsia"/>
        </w:rPr>
        <w:t>　　第一节 中国中卡车身市场现状分析</w:t>
      </w:r>
      <w:r>
        <w:rPr>
          <w:rFonts w:hint="eastAsia"/>
        </w:rPr>
        <w:br/>
      </w:r>
      <w:r>
        <w:rPr>
          <w:rFonts w:hint="eastAsia"/>
        </w:rPr>
        <w:t>　　第二节 中国中卡车身行业产量情况分析及预测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一、中卡车身总体产能规模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三、2020-2025年中国中卡车身行业产量统计分析</w:t>
      </w:r>
      <w:r>
        <w:rPr>
          <w:rFonts w:hint="eastAsia"/>
        </w:rPr>
        <w:br/>
      </w:r>
      <w:r>
        <w:rPr>
          <w:rFonts w:hint="eastAsia"/>
        </w:rPr>
        <w:t>　　　　二、中卡车身生产区域分布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三、2026-2032年中国中卡车身行业产量预测分析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中国中卡车身市场需求分析及预测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一、中国中卡车身市场需求特点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二、2020-2025年中国中卡车身市场需求量统计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三、2026-2032年中国中卡车身市场需求量预测分析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中卡车身行业细分产品市场调研分析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2020-2025年中国中卡车身行业重点地区调研分析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一、中国中卡车身行业重点区域市场结构调研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二、**地区中卡车身市场调研分析</w:t>
      </w:r>
      <w:r>
        <w:rPr>
          <w:rFonts w:hint="eastAsia"/>
        </w:rPr>
        <w:br/>
      </w:r>
      <w:r>
        <w:rPr>
          <w:rFonts w:hint="eastAsia"/>
        </w:rPr>
        <w:t>　　　　三、**地区中卡车身市场调研分析</w:t>
      </w:r>
      <w:r>
        <w:rPr>
          <w:rFonts w:hint="eastAsia"/>
        </w:rPr>
        <w:br/>
      </w:r>
      <w:r>
        <w:rPr>
          <w:rFonts w:hint="eastAsia"/>
        </w:rPr>
        <w:t>　　　　四、**地区中卡车身市场调研分析</w:t>
      </w:r>
      <w:r>
        <w:rPr>
          <w:rFonts w:hint="eastAsia"/>
        </w:rPr>
        <w:br/>
      </w:r>
      <w:r>
        <w:rPr>
          <w:rFonts w:hint="eastAsia"/>
        </w:rPr>
        <w:t>　　　　五、**地区中卡车身市场调研分析</w:t>
      </w:r>
      <w:r>
        <w:rPr>
          <w:rFonts w:hint="eastAsia"/>
        </w:rPr>
        <w:br/>
      </w:r>
      <w:r>
        <w:rPr>
          <w:rFonts w:hint="eastAsia"/>
        </w:rPr>
        <w:t>　　　　六、**地区中卡车身市场调研分析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中国中卡车身行业进出口情况分析预测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2020-2025年中国中卡车身行业进出口情况分析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一、2020-2025年中国中卡车身行业进口分析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二、2020-2025年中国中卡车身行业出口分析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2026-2032年中国中卡车身行业进出口情况预测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一、2026-2032年中国中卡车身行业进口预测分析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二、2026-2032年中国中卡车身行业出口预测分析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影响中卡车身行业进出口变化的主要原因分析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中卡车身行业竞争格局分析</w:t>
      </w:r>
      <w:r>
        <w:rPr>
          <w:rFonts w:hint="eastAsia"/>
        </w:rPr>
        <w:br/>
      </w:r>
      <w:r>
        <w:rPr>
          <w:rFonts w:hint="eastAsia"/>
        </w:rPr>
        <w:t>　　第一节 中卡车身行业集中度分析</w:t>
      </w:r>
      <w:r>
        <w:rPr>
          <w:rFonts w:hint="eastAsia"/>
        </w:rPr>
        <w:br/>
      </w:r>
      <w:r>
        <w:rPr>
          <w:rFonts w:hint="eastAsia"/>
        </w:rPr>
        <w:t>　　　　一、中卡车身市场集中度分析</w:t>
      </w:r>
      <w:r>
        <w:rPr>
          <w:rFonts w:hint="eastAsia"/>
        </w:rPr>
        <w:br/>
      </w:r>
      <w:r>
        <w:rPr>
          <w:rFonts w:hint="eastAsia"/>
        </w:rPr>
        <w:t>　　　　二、中卡车身企业集中度分析</w:t>
      </w:r>
      <w:r>
        <w:rPr>
          <w:rFonts w:hint="eastAsia"/>
        </w:rPr>
        <w:br/>
      </w:r>
      <w:r>
        <w:rPr>
          <w:rFonts w:hint="eastAsia"/>
        </w:rPr>
        <w:t>　　　　三、中卡车身区域集中度分析</w:t>
      </w:r>
      <w:r>
        <w:rPr>
          <w:rFonts w:hint="eastAsia"/>
        </w:rPr>
        <w:br/>
      </w:r>
      <w:r>
        <w:rPr>
          <w:rFonts w:hint="eastAsia"/>
        </w:rPr>
        <w:t>　　第二节 中卡车身行业主要企业竞争力分析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中卡车身行业竞争格局分析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一、2026年中卡车身行业竞争分析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二、2026年中外中卡车身产品竞争分析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三、2020-2025年我国中卡车身市场竞争分析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四、2026-2032年国内主要中卡车身企业动向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中卡车身行业重点企业发展调研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中卡车身重点企业（一）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中卡车身重点企业（二）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中卡车身重点企业（三）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中卡车身重点企业（四）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中卡车身重点企业（五）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中卡车身重点企业（六）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中卡车身企业管理策略建议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提高中卡车身企业竞争力的策略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一、提高中国中卡车身企业核心竞争力的对策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二、中卡车身企业提升竞争力的主要方向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三、影响中卡车身企业核心竞争力的因素及提升途径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四、提高中卡车身企业竞争力的策略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对我国中卡车身品牌的战略思考</w:t>
      </w:r>
      <w:r>
        <w:rPr>
          <w:rFonts w:hint="eastAsia"/>
        </w:rPr>
        <w:br/>
      </w:r>
      <w:r>
        <w:rPr>
          <w:rFonts w:hint="eastAsia"/>
        </w:rPr>
        <w:t>　　　　一、中卡车身实施品牌战略的意义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二、中卡车身企业品牌的现状分析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三、我国中卡车身企业的品牌战略</w:t>
      </w:r>
      <w:r>
        <w:rPr>
          <w:rFonts w:hint="eastAsia"/>
        </w:rPr>
        <w:br/>
      </w:r>
      <w:r>
        <w:rPr>
          <w:rFonts w:hint="eastAsia"/>
        </w:rPr>
        <w:t>　　　　四、中卡车身品牌战略管理的策略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2026-2032年中国中卡车身行业前景与风险预测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2026年中国中卡车身市场前景分析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2026-2032年中国中卡车身发展趋势预测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2026-2032年中国中卡车身行业投资特性分析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一、2026-2032年中国中卡车身行业进入壁垒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二、2026-2032年中国中卡车身行业盈利模式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三、2026-2032年中国中卡车身行业盈利因素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2026-2032年中国中卡车身行业投资机会分析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一、2026-2032年中国中卡车身细分市场投资机会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二、2026-2032年中国中卡车身行业区域市场投资潜力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2026-2032年中国中卡车身行业投资风险分析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一、2026-2032年中国中卡车身行业市场竞争风险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二、2026-2032年中国中卡车身行业技术风险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三、2026-2032年中国中卡车身行业政策风险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四、2026-2032年中国中卡车身行业进入退出风险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2026年中卡车身行业多维发展策略专题研究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2026年中卡车身行业降本增效与转型升级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一、中卡车身企业降本增效实施路径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2、智能制造提升中卡车身生产效率</w:t>
      </w:r>
      <w:r>
        <w:rPr>
          <w:rFonts w:hint="eastAsia"/>
        </w:rPr>
        <w:br/>
      </w:r>
      <w:r>
        <w:rPr>
          <w:rFonts w:hint="eastAsia"/>
        </w:rPr>
        <w:t>　　　　二、中卡车身产业转型升级关键举措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1、传统中卡车身业务数字化改造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2026年中卡车身行业价值评估与全球布局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一、中卡车身企业价值评估体系构建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1、中卡车身行业估值模型分析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2、成长性中卡车身企业筛选标准</w:t>
      </w:r>
      <w:r>
        <w:rPr>
          <w:rFonts w:hint="eastAsia"/>
        </w:rPr>
        <w:br/>
      </w:r>
      <w:r>
        <w:rPr>
          <w:rFonts w:hint="eastAsia"/>
        </w:rPr>
        <w:t>　　　　二、中卡车身行业出海布局战略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1、重点海外中卡车身市场投资机遇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2、跨境中卡车身贸易风险应对策略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2026年中卡车身行业标准体系与产业治理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一、中卡车身行业标准建设规划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1、中卡车身产品质量标准升级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2、国际中卡车身标准对接路径</w:t>
      </w:r>
      <w:r>
        <w:rPr>
          <w:rFonts w:hint="eastAsia"/>
        </w:rPr>
        <w:br/>
      </w:r>
      <w:r>
        <w:rPr>
          <w:rFonts w:hint="eastAsia"/>
        </w:rPr>
        <w:t>　　　　二、中卡车身产业治理现代化建议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1、中卡车身行业监管创新机制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2、区域中卡车身产业集群培育政策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中卡车身行业研究结论</w:t>
      </w:r>
      <w:r>
        <w:rPr>
          <w:rFonts w:hint="eastAsia"/>
        </w:rPr>
        <w:br/>
      </w:r>
      <w:r>
        <w:rPr>
          <w:rFonts w:hint="eastAsia"/>
        </w:rPr>
        <w:t>　　第二节 中卡车身行业投资价值评估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　中卡车身行业投资建议</w:t>
      </w:r>
      <w:r>
        <w:rPr>
          <w:rFonts w:hint="eastAsia"/>
        </w:rPr>
        <w:br/>
      </w:r>
      <w:r>
        <w:rPr>
          <w:rFonts w:hint="eastAsia"/>
        </w:rPr>
        <w:t>　　　　一、中卡车身行业投资策略建议</w:t>
      </w:r>
      <w:r>
        <w:rPr>
          <w:rFonts w:hint="eastAsia"/>
        </w:rPr>
        <w:br/>
      </w:r>
      <w:r>
        <w:rPr>
          <w:rFonts w:hint="eastAsia"/>
        </w:rPr>
        <w:t>　　　　二、中卡车身行业投资方向建议</w:t>
      </w:r>
      <w:r>
        <w:rPr>
          <w:rFonts w:hint="eastAsia"/>
        </w:rPr>
        <w:br/>
      </w:r>
      <w:r>
        <w:rPr>
          <w:rFonts w:hint="eastAsia"/>
        </w:rPr>
        <w:t>　　　　三、中卡车身行业投资方式建议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中卡车身行业历程</w:t>
      </w:r>
      <w:r>
        <w:rPr>
          <w:rFonts w:hint="eastAsia"/>
        </w:rPr>
        <w:br/>
      </w:r>
      <w:r>
        <w:rPr>
          <w:rFonts w:hint="eastAsia"/>
        </w:rPr>
        <w:t>　　图表 中卡车身行业生命周期</w:t>
      </w:r>
      <w:r>
        <w:rPr>
          <w:rFonts w:hint="eastAsia"/>
        </w:rPr>
        <w:br/>
      </w:r>
      <w:r>
        <w:rPr>
          <w:rFonts w:hint="eastAsia"/>
        </w:rPr>
        <w:t>　　图表 中卡车身行业产业链分析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2020-2025年中卡车身行业市场容量分析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2020-2025年中国中卡车身市场需求量及增速统计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2025年中国中卡车身行业需求领域分布格局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2020-2025年中国中卡车身进口数量分析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2020-2025年中国中卡车身进口金额分析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2020-2025年中国中卡车身出口数量分析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2020-2025年中国中卡车身出口金额分析</w:t>
      </w:r>
      <w:r>
        <w:rPr>
          <w:rFonts w:hint="eastAsia"/>
        </w:rPr>
        <w:br/>
      </w:r>
      <w:r>
        <w:rPr>
          <w:rFonts w:hint="eastAsia"/>
        </w:rPr>
        <w:t>　　图表 2025年中国中卡车身进口国家及地区分析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2025年中国中卡车身出口国家及地区分析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2020-2025年中国中卡车身行业企业平均规模情况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**地区中卡车身市场规模及增长情况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**地区中卡车身行业市场需求情况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**地区中卡车身市场规模及增长情况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**地区中卡车身行业市场需求情况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**地区中卡车身市场规模及增长情况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**地区中卡车身行业市场需求情况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**地区中卡车身市场规模及增长情况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**地区中卡车身行业市场需求情况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中卡车身重点企业（一）基本信息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中卡车身重点企业（一）经营情况分析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中卡车身重点企业（一）主要经济指标情况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中卡车身重点企业（二）经营情况分析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中卡车身重点企业（二）主要经济指标情况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中卡车身重点企业（二）盈利能力情况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中卡车身企业信息</w:t>
      </w:r>
      <w:r>
        <w:rPr>
          <w:rFonts w:hint="eastAsia"/>
        </w:rPr>
        <w:br/>
      </w:r>
      <w:r>
        <w:rPr>
          <w:rFonts w:hint="eastAsia"/>
        </w:rPr>
        <w:t>　　图表 中卡车身企业经营情况分析</w:t>
      </w:r>
      <w:r>
        <w:rPr>
          <w:rFonts w:hint="eastAsia"/>
        </w:rPr>
        <w:br/>
      </w:r>
      <w:r>
        <w:rPr>
          <w:rFonts w:hint="eastAsia"/>
        </w:rPr>
        <w:t>　　图表 中卡车身重点企业（三）主要经济指标情况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中卡车身重点企业（三）成长能力情况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2026-2032年中国中卡车身行业产能预测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2026-2032年中国中卡车身行业产量预测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2026-2032年中国中卡车身市场需求量预测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2026-2032年中国中卡车身行业供需平衡预测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2026-2032年中国中卡车身行业市场容量预测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2026-2032年中国中卡车身行业市场规模预测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2026-2032年中国中卡车身市场前景分析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2026-2032年中国中卡车身发展趋势预测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6197f733c74a6a" w:history="1">
        <w:r>
          <w:rPr>
            <w:rStyle w:val="Hyperlink"/>
          </w:rPr>
          <w:t>2026-2032年中国中卡车身行业发展调研与行业前景分析报告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6197f733c74a6a" w:history="1">
        <w:r>
          <w:rPr>
            <w:rStyle w:val="Hyperlink"/>
          </w:rPr>
          <w:t>https://www.20087.com/7/80/ZhongKaCheShenHangYeFaZhanQianJing.html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热点：中卡车型、中卡货车定义、中卡 重卡、中卡货车图片、新款中卡货车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550de249264cb6" w:history="1">
      <w:r>
        <w:rPr>
          <w:rStyle w:val="Hyperlink"/>
        </w:rPr>
        <w:t>2026-2032年中国中卡车身行业发展调研与行业前景分析报告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0/ZhongKaCheShenHangYeFaZhanQianJing.html" TargetMode="External" Id="R286197f733c74a6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0/ZhongKaCheShenHangYeFaZhanQianJing.html" TargetMode="External" Id="Rda550de249264c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2026-08-22T01:09:58Z</dcterms:created>
  <dcterms:modified xsi:type="dcterms:W3CDTF">2026-08-22T02:09:58Z</dcterms:modified>
  <dc:subject>2026-2032年中国中卡车身行业发展调研与行业前景分析报告</dc:subject>
  <dc:title>2026-2032年中国中卡车身行业发展调研与行业前景分析报告</dc:title>
  <cp:keywords>2026-2032年中国中卡车身行业发展调研与行业前景分析报告</cp:keywords>
  <dc:description>2026-2032年中国中卡车身行业发展调研与行业前景分析报告</dc:description>
</cp:coreProperties>
</file>