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26bf547fa4f32" w:history="1">
              <w:r>
                <w:rPr>
                  <w:rStyle w:val="Hyperlink"/>
                </w:rPr>
                <w:t>全球与中国二手车交易市场研究分析及前景趋势报告（2025-2031年）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26bf547fa4f32" w:history="1">
              <w:r>
                <w:rPr>
                  <w:rStyle w:val="Hyperlink"/>
                </w:rPr>
                <w:t>全球与中国二手车交易市场研究分析及前景趋势报告（2025-2031年）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26bf547fa4f32" w:history="1">
                <w:r>
                  <w:rPr>
                    <w:rStyle w:val="Hyperlink"/>
                  </w:rPr>
                  <w:t>https://www.20087.com/7/50/ErShouCheJiaoYiFaZhanQianJing.html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交易市场随着汽车行业的发展和消费者观念的变化，近年来呈现出快速增长的趋势。当前市场上，二手车交易平台不仅在提高交易透明度、简化交易流程方面有所突破，而且在数字化服务、金融服务方面也取得了重要进展。例如，通过采用更先进的信息技术和更精细的数据分析技术，二手车交易平台能够提供更准确的车辆评估和更便捷的购车体验。此外，随着对金融服务需求的增加，二手车交易平台在设计时更加注重提供灵活的贷款和保险服务，以适应不同消费者的具体需求。</w:t>
      </w:r>
      <w:r>
        <w:rPr>
          <w:rFonts w:hint="eastAsia"/>
        </w:rPr>
        <w:br/>
      </w:r>
      <w:r>
        <w:rPr>
          <w:rFonts w:hint="eastAsia"/>
        </w:rPr>
        <w:t>　　未来，二手车交易市场的发展将进一步深化技术创新和服务整合。一方面，随着新材料和新技术的应用，二手车交易平台将更加注重提高交易透明度和简化交易流程，例如通过采用更先进的信息技术和更精细的数据分析技术。另一方面，随着对金融服务需求的增加，二手车交易平台将更加注重提供灵活的贷款和保险服务，支持产品创新和多样化需求。此外，随着对消费者体验和信任度的重视，二手车交易平台还将更加注重提高服务质量，建立更为可靠的市场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26bf547fa4f32" w:history="1">
        <w:r>
          <w:rPr>
            <w:rStyle w:val="Hyperlink"/>
          </w:rPr>
          <w:t>全球与中国二手车交易市场研究分析及前景趋势报告（2025-2031年）</w:t>
        </w:r>
      </w:hyperlink>
      <w:r>
        <w:rPr>
          <w:rFonts w:hint="eastAsia"/>
        </w:rPr>
        <w:t>》基于权威数据和调研资料，采用定量与定性相结合的方法，系统分析了二手车交易行业的现状和未来趋势。通过对行业的长期跟踪研究，报告提供了清晰的市场分析和趋势预测，帮助投资者更好地理解行业投资价值。同时，结合二手车交易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全球市场二手车交易市场总体规模</w:t>
      </w:r>
      <w:r>
        <w:rPr>
          <w:rFonts w:hint="eastAsia"/>
        </w:rPr>
        <w:br/>
      </w:r>
      <w:r>
        <w:rPr>
          <w:rFonts w:hint="eastAsia"/>
        </w:rPr>
        <w:t>　　1.4 中国市场二手车交易市场总体规模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二手车交易行业发展总体概况</w:t>
      </w:r>
      <w:r>
        <w:rPr>
          <w:rFonts w:hint="eastAsia"/>
        </w:rPr>
        <w:br/>
      </w:r>
      <w:r>
        <w:rPr>
          <w:rFonts w:hint="eastAsia"/>
        </w:rPr>
        <w:t>　　　　1.5.2 二手车交易行业发展主要特点</w:t>
      </w:r>
      <w:r>
        <w:rPr>
          <w:rFonts w:hint="eastAsia"/>
        </w:rPr>
        <w:br/>
      </w:r>
      <w:r>
        <w:rPr>
          <w:rFonts w:hint="eastAsia"/>
        </w:rPr>
        <w:t>　　　　1.5.3 二手车交易行业发展影响因素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二手车交易有利因素</w:t>
      </w:r>
      <w:r>
        <w:rPr>
          <w:rFonts w:hint="eastAsia"/>
        </w:rPr>
        <w:br/>
      </w:r>
      <w:r>
        <w:rPr>
          <w:rFonts w:hint="eastAsia"/>
        </w:rPr>
        <w:t>　　　　1.5.3 .2 二手车交易不利因素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全球市场，近三年二手车交易主要企业占有率及排名（按收入）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近三年二手车交易主要企业在国际市场占有率（按收入，2020-2025）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2025年二手车交易主要企业在国际市场排名（按收入）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近三年全球市场主要企业二手车交易销售收入（2020-2025）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中国市场，近三年二手车交易主要企业占有率及排名（按收入）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近三年二手车交易主要企业在中国市场占有率（按收入，2020-2025）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2025年二手车交易主要企业在中国市场排名（按收入）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近三年中国市场主要企业二手车交易销售收入（2020-2025）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全球主要厂商二手车交易总部及产地分布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全球主要厂商成立时间及二手车交易商业化日期</w:t>
      </w:r>
      <w:r>
        <w:rPr>
          <w:rFonts w:hint="eastAsia"/>
        </w:rPr>
        <w:br/>
      </w:r>
      <w:r>
        <w:rPr>
          <w:rFonts w:hint="eastAsia"/>
        </w:rPr>
        <w:t>　　2.5 全球主要厂商二手车交易产品类型及应用</w:t>
      </w:r>
      <w:r>
        <w:rPr>
          <w:rFonts w:hint="eastAsia"/>
        </w:rPr>
        <w:br/>
      </w:r>
      <w:r>
        <w:rPr>
          <w:rFonts w:hint="eastAsia"/>
        </w:rPr>
        <w:t>　　2.6 二手车交易行业集中度、竞争程度分析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二手车交易行业集中度分析：2025年全球Top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全球二手车交易第一梯队、第二梯队和第三梯队生产商（品牌）及市场份额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全球二手车交易主要地区分析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全球主要地区二手车交易市场规模分析：2020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全球主要地区二手车交易销售额及份额（2020-2025年）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全球主要地区二手车交易销售额及份额预测（2025-2031年）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印度二手车交易销售额及预测（2020-2031）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按产品类型细分，全球二手车交易销售额对比（2020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按产品类型细分，全球二手车交易销售额及市场份额（2020-2025）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按产品类型细分，全球二手车交易销售额预测（2025-2031）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按产品类型细分，中国二手车交易销售额及市场份额（2020-2025）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按产品类型细分，中国二手车交易销售额预测（2025-2031）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按产品类型细分，全球二手车交易销售额对比（2020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按产品类型细分，全球二手车交易销售额及市场份额（2020-2025）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按产品类型细分，全球二手车交易销售额预测（2025-2031）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中国不同应用二手车交易销售额及预测（2020-2031）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中国不同应用二手车交易销售额及市场份额（2020-2025）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中国不同应用二手车交易销售额预测（2025-2031）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二手车交易产品及服务介绍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二手车交易行业发展趋势</w:t>
      </w:r>
      <w:r>
        <w:rPr>
          <w:rFonts w:hint="eastAsia"/>
        </w:rPr>
        <w:br/>
      </w:r>
      <w:r>
        <w:rPr>
          <w:rFonts w:hint="eastAsia"/>
        </w:rPr>
        <w:t>　　7.2 二手车交易行业主要驱动因素</w:t>
      </w:r>
      <w:r>
        <w:rPr>
          <w:rFonts w:hint="eastAsia"/>
        </w:rPr>
        <w:br/>
      </w:r>
      <w:r>
        <w:rPr>
          <w:rFonts w:hint="eastAsia"/>
        </w:rPr>
        <w:t>　　7.3 二手车交易中国企业SWOT分析</w:t>
      </w:r>
      <w:r>
        <w:rPr>
          <w:rFonts w:hint="eastAsia"/>
        </w:rPr>
        <w:br/>
      </w:r>
      <w:r>
        <w:rPr>
          <w:rFonts w:hint="eastAsia"/>
        </w:rPr>
        <w:t>　　7.4 中国二手车交易行业政策环境分析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二手车交易行业产业链简介</w:t>
      </w:r>
      <w:r>
        <w:rPr>
          <w:rFonts w:hint="eastAsia"/>
        </w:rPr>
        <w:br/>
      </w:r>
      <w:r>
        <w:rPr>
          <w:rFonts w:hint="eastAsia"/>
        </w:rPr>
        <w:t>　　　　8.1.1 二手车交易行业供应链分析</w:t>
      </w:r>
      <w:r>
        <w:rPr>
          <w:rFonts w:hint="eastAsia"/>
        </w:rPr>
        <w:br/>
      </w:r>
      <w:r>
        <w:rPr>
          <w:rFonts w:hint="eastAsia"/>
        </w:rPr>
        <w:t>　　　　8.1.2 二手车交易主要原料及供应情况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二手车交易行业主要下游客户</w:t>
      </w:r>
      <w:r>
        <w:rPr>
          <w:rFonts w:hint="eastAsia"/>
        </w:rPr>
        <w:br/>
      </w:r>
      <w:r>
        <w:rPr>
          <w:rFonts w:hint="eastAsia"/>
        </w:rPr>
        <w:t>　　8.2 二手车交易行业采购模式</w:t>
      </w:r>
      <w:r>
        <w:rPr>
          <w:rFonts w:hint="eastAsia"/>
        </w:rPr>
        <w:br/>
      </w:r>
      <w:r>
        <w:rPr>
          <w:rFonts w:hint="eastAsia"/>
        </w:rPr>
        <w:t>　　8.3 二手车交易行业生产模式</w:t>
      </w:r>
      <w:r>
        <w:rPr>
          <w:rFonts w:hint="eastAsia"/>
        </w:rPr>
        <w:br/>
      </w:r>
      <w:r>
        <w:rPr>
          <w:rFonts w:hint="eastAsia"/>
        </w:rPr>
        <w:t>　　8.4 二手车交易行业销售模式及销售渠道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二手车交易产品图片</w:t>
      </w:r>
      <w:r>
        <w:rPr>
          <w:rFonts w:hint="eastAsia"/>
        </w:rPr>
        <w:br/>
      </w:r>
      <w:r>
        <w:rPr>
          <w:rFonts w:hint="eastAsia"/>
        </w:rPr>
        <w:t>　　图 2020-2025年全球市场二手车交易市场规模（销售额）统计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2025-2031年全球二手车交易市场规模预测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2020-2025年中国市场二手车交易市场规模（销售额）统计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2025-2031年中国二手车交易市场规模预测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2020-2025年全球不同二手车交易类型市场份额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2025-2031年全球不同二手车交易类型市场份额预测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2020-2025年中国不同二手车交易类型市场份额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2025-2031年中国不同二手车交易类型市场份额预测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2020-2025年全球不同二手车交易应用市场份额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2025-2031年全球不同二手车交易应用市场份额预测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2020-2025年中国不同二手车交易应用市场份额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2025-2031年中国不同二手车交易应用市场份额预测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2020-2025年全球主要地区二手车交易规模市场份额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2025-2031年全球主要地区二手车交易规模市场份额预测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2020-2025年北美二手车交易销售额</w:t>
      </w:r>
      <w:r>
        <w:rPr>
          <w:rFonts w:hint="eastAsia"/>
        </w:rPr>
        <w:br/>
      </w:r>
      <w:r>
        <w:rPr>
          <w:rFonts w:hint="eastAsia"/>
        </w:rPr>
        <w:t>　　图 2025-2031年北美二手车交易销售额预测</w:t>
      </w:r>
      <w:r>
        <w:rPr>
          <w:rFonts w:hint="eastAsia"/>
        </w:rPr>
        <w:br/>
      </w:r>
      <w:r>
        <w:rPr>
          <w:rFonts w:hint="eastAsia"/>
        </w:rPr>
        <w:t>　　图 2020-2025年欧洲二手车交易销售额</w:t>
      </w:r>
      <w:r>
        <w:rPr>
          <w:rFonts w:hint="eastAsia"/>
        </w:rPr>
        <w:br/>
      </w:r>
      <w:r>
        <w:rPr>
          <w:rFonts w:hint="eastAsia"/>
        </w:rPr>
        <w:t>　　图 2025-2031年欧洲二手车交易销售额预测</w:t>
      </w:r>
      <w:r>
        <w:rPr>
          <w:rFonts w:hint="eastAsia"/>
        </w:rPr>
        <w:br/>
      </w:r>
      <w:r>
        <w:rPr>
          <w:rFonts w:hint="eastAsia"/>
        </w:rPr>
        <w:t>　　图 2020-2025年中国二手车交易销售额</w:t>
      </w:r>
      <w:r>
        <w:rPr>
          <w:rFonts w:hint="eastAsia"/>
        </w:rPr>
        <w:br/>
      </w:r>
      <w:r>
        <w:rPr>
          <w:rFonts w:hint="eastAsia"/>
        </w:rPr>
        <w:t>　　图 2025-2031年中国二手车交易销售额预测</w:t>
      </w:r>
      <w:r>
        <w:rPr>
          <w:rFonts w:hint="eastAsia"/>
        </w:rPr>
        <w:br/>
      </w:r>
      <w:r>
        <w:rPr>
          <w:rFonts w:hint="eastAsia"/>
        </w:rPr>
        <w:t>　　图 2020-2025年南美二手车交易销售额</w:t>
      </w:r>
      <w:r>
        <w:rPr>
          <w:rFonts w:hint="eastAsia"/>
        </w:rPr>
        <w:br/>
      </w:r>
      <w:r>
        <w:rPr>
          <w:rFonts w:hint="eastAsia"/>
        </w:rPr>
        <w:t>　　图 2025-2031年南美二手车交易销售额预测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2020-2025年中东及非洲二手车交易销售额</w:t>
      </w:r>
      <w:r>
        <w:rPr>
          <w:rFonts w:hint="eastAsia"/>
        </w:rPr>
        <w:br/>
      </w:r>
      <w:r>
        <w:rPr>
          <w:rFonts w:hint="eastAsia"/>
        </w:rPr>
        <w:t>　　图 2025-2031年中东及非洲二手车交易销售额预测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2025年全球前5大企业二手车交易市场份额</w:t>
      </w:r>
      <w:r>
        <w:rPr>
          <w:rFonts w:hint="eastAsia"/>
        </w:rPr>
        <w:br/>
      </w:r>
      <w:r>
        <w:rPr>
          <w:rFonts w:hint="eastAsia"/>
        </w:rPr>
        <w:t>　　图 2025年全球二手车交易第一梯队、第二梯队和第三梯队企业及市场份额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二手车交易全球领先企业SWOT分析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2025年中国排名前3和前5二手车交易企业市场份额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二手车交易主要企业列表</w:t>
      </w:r>
      <w:r>
        <w:rPr>
          <w:rFonts w:hint="eastAsia"/>
        </w:rPr>
        <w:br/>
      </w:r>
      <w:r>
        <w:rPr>
          <w:rFonts w:hint="eastAsia"/>
        </w:rPr>
        <w:t>　　表 全球市场不同二手车交易类型销售额及增长率对比（2020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2020-2025年全球不同二手车交易类型销售额列表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2020-2025年全球不同二手车交易类型销售额市场份额列表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2025-2031年全球不同二手车交易类型销售额预测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2025-2031年全球不同二手车交易类型销售额市场份额预测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2020-2025年中国不同二手车交易类型销售额列表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2020-2025年中国不同二手车交易类型销售额市场份额列表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2025-2031年中国不同二手车交易类型销售额预测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2025-2031年中国不同二手车交易类型销售额市场份额预测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全球市场不同二手车交易应用销售额及增长率对比（2020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2020-2025年全球不同二手车交易应用销售额列表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2020-2025年全球不同二手车交易应用销售额市场份额列表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2025-2031年全球不同二手车交易应用销售额预测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2025-2031年全球不同二手车交易应用销售额市场份额预测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2020-2025年中国不同二手车交易应用销售额列表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2020-2025年中国不同二手车交易应用销售额市场份额列表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2025-2031年中国不同二手车交易应用销售额预测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2025-2031年中国不同二手车交易应用销售额市场份额预测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全球主要地区二手车交易销售额统计（2020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2020-2025年全球主要地区二手车交易销售额列表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2020-2025年全球主要地区二手车交易销售额及市场份额列表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2025-2031年全球主要地区二手车交易销售额预测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2025-2031年全球主要地区二手车交易销售额及市场份额预测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2020-2025年全球主要企业二手车交易销售额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2020-2025年全球主要企业二手车交易销售额市场份额对比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2025年全球主要二手车交易企业市场地位（第一梯队、第二梯队和第三梯队）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2025年全球主要二手车交易企业收入排名</w:t>
      </w:r>
      <w:r>
        <w:rPr>
          <w:rFonts w:hint="eastAsia"/>
        </w:rPr>
        <w:br/>
      </w:r>
      <w:r>
        <w:rPr>
          <w:rFonts w:hint="eastAsia"/>
        </w:rPr>
        <w:t>　　表 2025年全球主要二手车交易企业总部及市场区域分布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全球主要二手车交易企业产品类型及应用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全球主要二手车交易企业商业化日期</w:t>
      </w:r>
      <w:r>
        <w:rPr>
          <w:rFonts w:hint="eastAsia"/>
        </w:rPr>
        <w:br/>
      </w:r>
      <w:r>
        <w:rPr>
          <w:rFonts w:hint="eastAsia"/>
        </w:rPr>
        <w:t>　　表 2025年全球二手车交易市场投资、并购等现状分析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2020-2025年中国主要企业二手车交易销售额列表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2020-2025年中国主要企业二手车交易销售额份额对比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重点企业（1）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重点企业（2）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重点企业（3）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重点企业（4）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重点企业（5）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重点企业（6）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重点企业（7）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重点企业（8）公司信息、总部、二手车交易市场地位以及主要的竞争对手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二手车交易业务分析</w:t>
      </w:r>
      <w:r>
        <w:rPr>
          <w:rFonts w:hint="eastAsia"/>
        </w:rPr>
        <w:br/>
      </w:r>
      <w:r>
        <w:rPr>
          <w:rFonts w:hint="eastAsia"/>
        </w:rPr>
        <w:t>　　表 重点企业（8） 二手车交易收入及毛利率（2020-2025）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二手车交易行业发展机遇及主要驱动因素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二手车交易行业发展面临的风险</w:t>
      </w:r>
      <w:r>
        <w:rPr>
          <w:rFonts w:hint="eastAsia"/>
        </w:rPr>
        <w:br/>
      </w:r>
      <w:r>
        <w:rPr>
          <w:rFonts w:hint="eastAsia"/>
        </w:rPr>
        <w:t>　　表 二手车交易行业政策分析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26bf547fa4f32" w:history="1">
        <w:r>
          <w:rPr>
            <w:rStyle w:val="Hyperlink"/>
          </w:rPr>
          <w:t>全球与中国二手车交易市场研究分析及前景趋势报告（2025-2031年）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26bf547fa4f32" w:history="1">
        <w:r>
          <w:rPr>
            <w:rStyle w:val="Hyperlink"/>
          </w:rPr>
          <w:t>https://www.20087.com/7/50/ErShouCheJiaoYiFaZhanQianJing.html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热点：卖车、二手车交易市场、买车平台、二手车交易协议合同书、5千一8千二手车、二手车交易合同模板、卖旧车的流程、二手车交易市场瓜子二手车市场、高尔夫gti380tsi价格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2b4b98a004b98" w:history="1">
      <w:r>
        <w:rPr>
          <w:rStyle w:val="Hyperlink"/>
        </w:rPr>
        <w:t>全球与中国二手车交易市场研究分析及前景趋势报告（2025-2031年）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ErShouCheJiaoYiFaZhanQianJing.html" TargetMode="External" Id="Rce926bf547fa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ErShouCheJiaoYiFaZhanQianJing.html" TargetMode="External" Id="Rd7d2b4b98a00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2025-01-04T04:09:00Z</dcterms:created>
  <dcterms:modified xsi:type="dcterms:W3CDTF">2025-01-04T05:09:00Z</dcterms:modified>
  <dc:subject>全球与中国二手车交易市场研究分析及前景趋势报告（2025-2031年）</dc:subject>
  <dc:title>全球与中国二手车交易市场研究分析及前景趋势报告（2025-2031年）</dc:title>
  <cp:keywords>全球与中国二手车交易市场研究分析及前景趋势报告（2025-2031年）</cp:keywords>
  <dc:description>全球与中国二手车交易市场研究分析及前景趋势报告（2025-2031年）</dc:description>
</cp:coreProperties>
</file>