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9b82dcda648f3" w:history="1">
              <w:r>
                <w:rPr>
                  <w:rStyle w:val="Hyperlink"/>
                </w:rPr>
                <w:t>2026年中国商用车行业市场调研及发展前景分析报告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9b82dcda648f3" w:history="1">
              <w:r>
                <w:rPr>
                  <w:rStyle w:val="Hyperlink"/>
                </w:rPr>
                <w:t>2026年中国商用车行业市场调研及发展前景分析报告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9b82dcda648f3" w:history="1">
                <w:r>
                  <w:rPr>
                    <w:rStyle w:val="Hyperlink"/>
                  </w:rPr>
                  <w:t>https://www.20087.com/7/30/ShangYongCheShiChangDiaoChaBaoGao.html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市场在全球范围内持续增长，尤其在物流、运输、建筑等行业需求旺盛。近年来，随着环保法规的趋严，商用车制造商开始大力推广新能源和清洁能源车型，如电动卡车、氢能巴士等，以减少碳排放。车联网技术的应用也使得商用车具备了远程监控、自动调度、预防性维护等功能，提高了车队的运营效率和安全性。</w:t>
      </w:r>
      <w:r>
        <w:rPr>
          <w:rFonts w:hint="eastAsia"/>
        </w:rPr>
        <w:br/>
      </w:r>
      <w:r>
        <w:rPr>
          <w:rFonts w:hint="eastAsia"/>
        </w:rPr>
        <w:t>　　未来，商用车行业将加速向电动化、智能化转型。随着电池技术的进步和充电基础设施的完善，电动商用车的续航能力和经济性将大幅提升，逐步取代传统燃油车型。自动驾驶技术在商用车上的应用将改变运输行业的面貌，实现无人驾驶物流配送，降低人力成本，提高物流效率。此外，共享经济模式将促使商用车市场探索新的商业模式，如按需租赁、车队共享等，以满足灵活多变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09b82dcda648f3" w:history="1">
        <w:r>
          <w:rPr>
            <w:rStyle w:val="Hyperlink"/>
          </w:rPr>
          <w:t>2026年中国商用车行业市场调研及发展前景分析报告</w:t>
        </w:r>
      </w:hyperlink>
      <w:r>
        <w:rPr>
          <w:rFonts w:hint="eastAsia"/>
        </w:rPr>
        <w:t>》依托国家统计局、相关行业协会及科研单位提供的权威数据，全面分析了商用车行业发展环境、产业链结构、市场供需状况及价格变化，重点研究了商用车行业内主要企业的经营现状。报告对商用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商用车行业概述</w:t>
      </w:r>
      <w:r>
        <w:rPr>
          <w:rFonts w:hint="eastAsia"/>
        </w:rPr>
        <w:br/>
      </w:r>
      <w:r>
        <w:rPr>
          <w:rFonts w:hint="eastAsia"/>
        </w:rPr>
        <w:t>　　第一节 商用车行业定义</w:t>
      </w:r>
      <w:r>
        <w:rPr>
          <w:rFonts w:hint="eastAsia"/>
        </w:rPr>
        <w:br/>
      </w:r>
      <w:r>
        <w:rPr>
          <w:rFonts w:hint="eastAsia"/>
        </w:rPr>
        <w:t>　　第二节 商用车行业发展历程</w:t>
      </w:r>
      <w:r>
        <w:rPr>
          <w:rFonts w:hint="eastAsia"/>
        </w:rPr>
        <w:br/>
      </w:r>
      <w:r>
        <w:rPr>
          <w:rFonts w:hint="eastAsia"/>
        </w:rPr>
        <w:t>　　第三节 商用车行业分类情况</w:t>
      </w:r>
      <w:r>
        <w:rPr>
          <w:rFonts w:hint="eastAsia"/>
        </w:rPr>
        <w:br/>
      </w:r>
      <w:r>
        <w:rPr>
          <w:rFonts w:hint="eastAsia"/>
        </w:rPr>
        <w:t>　　第四节 商用车产业链分析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2025-2026年商用车行业发展环境分析</w:t>
      </w:r>
      <w:r>
        <w:rPr>
          <w:rFonts w:hint="eastAsia"/>
        </w:rPr>
        <w:br/>
      </w:r>
      <w:r>
        <w:rPr>
          <w:rFonts w:hint="eastAsia"/>
        </w:rPr>
        <w:t>　　第一节 商用车行业环境分析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商用车行业相关政策、法规</w:t>
      </w:r>
      <w:r>
        <w:rPr>
          <w:rFonts w:hint="eastAsia"/>
        </w:rPr>
        <w:br/>
      </w:r>
      <w:r>
        <w:rPr>
          <w:rFonts w:hint="eastAsia"/>
        </w:rPr>
        <w:t>　　第三节 商用车行业所进入的壁垒与周期性分析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中国商用车行业发展现状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2025-2026年中国商用车行业发展分析</w:t>
      </w:r>
      <w:r>
        <w:rPr>
          <w:rFonts w:hint="eastAsia"/>
        </w:rPr>
        <w:br/>
      </w:r>
      <w:r>
        <w:rPr>
          <w:rFonts w:hint="eastAsia"/>
        </w:rPr>
        <w:t>　　　　一、商用车行业发展态势分析</w:t>
      </w:r>
      <w:r>
        <w:rPr>
          <w:rFonts w:hint="eastAsia"/>
        </w:rPr>
        <w:br/>
      </w:r>
      <w:r>
        <w:rPr>
          <w:rFonts w:hint="eastAsia"/>
        </w:rPr>
        <w:t>　　　　二、商用车行业发展特点分析</w:t>
      </w:r>
      <w:r>
        <w:rPr>
          <w:rFonts w:hint="eastAsia"/>
        </w:rPr>
        <w:br/>
      </w:r>
      <w:r>
        <w:rPr>
          <w:rFonts w:hint="eastAsia"/>
        </w:rPr>
        <w:t>　　　　三、商用车行业市场供需分析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2025-2026年中国商用车产业特征与行业重要性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2025-2026年商用车行业特性分析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2020-2025年中国商用车行业总体规模</w:t>
      </w:r>
      <w:r>
        <w:rPr>
          <w:rFonts w:hint="eastAsia"/>
        </w:rPr>
        <w:br/>
      </w:r>
      <w:r>
        <w:rPr>
          <w:rFonts w:hint="eastAsia"/>
        </w:rPr>
        <w:t>　　第二节 中国商用车行业盈利情况分析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中国商用车行业产量情况分析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一、2020-2025年中国商用车行业产量统计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二、2026年中国商用车行业产量特点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三、2026-2032年中国商用车行业产量预测</w:t>
      </w:r>
      <w:r>
        <w:rPr>
          <w:rFonts w:hint="eastAsia"/>
        </w:rPr>
        <w:br/>
      </w:r>
      <w:r>
        <w:rPr>
          <w:rFonts w:hint="eastAsia"/>
        </w:rPr>
        <w:t>　　第四节 中国商用车行业需求概况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一、2020-2025年中国商用车行业需求情况分析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二、2026年中国商用车行业市场需求特点分析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三、2026-2032年中国商用车市场需求预测分析</w:t>
      </w:r>
      <w:r>
        <w:rPr>
          <w:rFonts w:hint="eastAsia"/>
        </w:rPr>
        <w:br/>
      </w:r>
      <w:r>
        <w:rPr>
          <w:rFonts w:hint="eastAsia"/>
        </w:rPr>
        <w:t>　　第五节 商用车产业供需平衡状况分析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2020-2025年中国商用车行业重点地区调研分析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一、中国商用车行业重点区域市场结构调研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二、**地区商用车市场调研分析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三、**地区商用车市场调研分析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四、**地区商用车市场调研分析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五、**地区商用车市场调研分析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六、**地区商用车市场调研分析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2020-2025年商用车市场价格回顾</w:t>
      </w:r>
      <w:r>
        <w:rPr>
          <w:rFonts w:hint="eastAsia"/>
        </w:rPr>
        <w:br/>
      </w:r>
      <w:r>
        <w:rPr>
          <w:rFonts w:hint="eastAsia"/>
        </w:rPr>
        <w:t>　　第二节 2025-2026年商用车市场价格现状分析</w:t>
      </w:r>
      <w:r>
        <w:rPr>
          <w:rFonts w:hint="eastAsia"/>
        </w:rPr>
        <w:br/>
      </w:r>
      <w:r>
        <w:rPr>
          <w:rFonts w:hint="eastAsia"/>
        </w:rPr>
        <w:t>　　第三节 影响商用车市场价格因素分析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2026-2032年商用车市场价格走势预测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2025-2026年商用车行业产业链分析及对行业的影响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商用车上游原料产业链发展状况分析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商用车下游需求产业链发展情况分析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上下游行业对商用车行业的影响分析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二、商用车企业经营情况分析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商用车重点企业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二、商用车企业经营情况分析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商用车重点企业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二、商用车企业经营情况分析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商用车重点企业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二、商用车企业经营情况分析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商用车重点企业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二、商用车企业经营情况分析</w:t>
      </w:r>
      <w:r>
        <w:rPr>
          <w:rFonts w:hint="eastAsia"/>
        </w:rPr>
        <w:br/>
      </w:r>
      <w:r>
        <w:rPr>
          <w:rFonts w:hint="eastAsia"/>
        </w:rPr>
        <w:t>　　　　三、商用车企业发展规划及前景展望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2026年中国商用车市场营销策略竞争分析</w:t>
      </w:r>
      <w:r>
        <w:rPr>
          <w:rFonts w:hint="eastAsia"/>
        </w:rPr>
        <w:br/>
      </w:r>
      <w:r>
        <w:rPr>
          <w:rFonts w:hint="eastAsia"/>
        </w:rPr>
        <w:t>　　第一节 商用车市场产品策略</w:t>
      </w:r>
      <w:r>
        <w:rPr>
          <w:rFonts w:hint="eastAsia"/>
        </w:rPr>
        <w:br/>
      </w:r>
      <w:r>
        <w:rPr>
          <w:rFonts w:hint="eastAsia"/>
        </w:rPr>
        <w:t>　　第二节 商用车市场渠道策略</w:t>
      </w:r>
      <w:r>
        <w:rPr>
          <w:rFonts w:hint="eastAsia"/>
        </w:rPr>
        <w:br/>
      </w:r>
      <w:r>
        <w:rPr>
          <w:rFonts w:hint="eastAsia"/>
        </w:rPr>
        <w:t>　　第三节 商用车市场价格策略</w:t>
      </w:r>
      <w:r>
        <w:rPr>
          <w:rFonts w:hint="eastAsia"/>
        </w:rPr>
        <w:br/>
      </w:r>
      <w:r>
        <w:rPr>
          <w:rFonts w:hint="eastAsia"/>
        </w:rPr>
        <w:t>　　第四节 商用车广告媒体策略</w:t>
      </w:r>
      <w:r>
        <w:rPr>
          <w:rFonts w:hint="eastAsia"/>
        </w:rPr>
        <w:br/>
      </w:r>
      <w:r>
        <w:rPr>
          <w:rFonts w:hint="eastAsia"/>
        </w:rPr>
        <w:t>　　第五节 商用车客户服务策略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2026年商用车行业市场竞争策略分析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商用车行业竞争结构分析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商用车行业国际竞争力比较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商用车企业竞争策略分析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一、提高商用车企业核心竞争力的对策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二、影响商用车企业核心竞争力的因素及提升途径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三、提高商用车企业竞争力的策略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2026-2032年商用车行业投资与发展前景分析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商用车行业投资机会分析</w:t>
      </w:r>
      <w:r>
        <w:rPr>
          <w:rFonts w:hint="eastAsia"/>
        </w:rPr>
        <w:br/>
      </w:r>
      <w:r>
        <w:rPr>
          <w:rFonts w:hint="eastAsia"/>
        </w:rPr>
        <w:t>　　　　一、商用车投资项目分析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二、可以投资的商用车模式</w:t>
      </w:r>
      <w:r>
        <w:rPr>
          <w:rFonts w:hint="eastAsia"/>
        </w:rPr>
        <w:br/>
      </w:r>
      <w:r>
        <w:rPr>
          <w:rFonts w:hint="eastAsia"/>
        </w:rPr>
        <w:t>　　　　三、商用车投资机会</w:t>
      </w:r>
      <w:r>
        <w:rPr>
          <w:rFonts w:hint="eastAsia"/>
        </w:rPr>
        <w:br/>
      </w:r>
      <w:r>
        <w:rPr>
          <w:rFonts w:hint="eastAsia"/>
        </w:rPr>
        <w:t>　　第二节 2026-2032年中国商用车行业发展预测分析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一、未来商用车发展分析</w:t>
      </w:r>
      <w:r>
        <w:rPr>
          <w:rFonts w:hint="eastAsia"/>
        </w:rPr>
        <w:br/>
      </w:r>
      <w:r>
        <w:rPr>
          <w:rFonts w:hint="eastAsia"/>
        </w:rPr>
        <w:t>　　　　二、未来商用车行业技术开发方向</w:t>
      </w:r>
      <w:r>
        <w:rPr>
          <w:rFonts w:hint="eastAsia"/>
        </w:rPr>
        <w:br/>
      </w:r>
      <w:r>
        <w:rPr>
          <w:rFonts w:hint="eastAsia"/>
        </w:rPr>
        <w:t>　　　　三、商用车总体行业“十四五”整体规划及预测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2026-2032年商用车未来市场发展趋势</w:t>
      </w:r>
      <w:r>
        <w:rPr>
          <w:rFonts w:hint="eastAsia"/>
        </w:rPr>
        <w:br/>
      </w:r>
      <w:r>
        <w:rPr>
          <w:rFonts w:hint="eastAsia"/>
        </w:rPr>
        <w:t>　　　　一、商用车产业集中度趋势分析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二、十四五商用车行业发展趋势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商用车产品竞争力优势分析</w:t>
      </w:r>
      <w:r>
        <w:rPr>
          <w:rFonts w:hint="eastAsia"/>
        </w:rPr>
        <w:br/>
      </w:r>
      <w:r>
        <w:rPr>
          <w:rFonts w:hint="eastAsia"/>
        </w:rPr>
        <w:t>　　　　一、商用车整体产品竞争力评价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二、商用车产品竞争力评价结果分析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三、商用车竞争优势评价及构建建议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商用车行业专家观点与结论</w:t>
      </w:r>
      <w:r>
        <w:rPr>
          <w:rFonts w:hint="eastAsia"/>
        </w:rPr>
        <w:br/>
      </w:r>
      <w:r>
        <w:rPr>
          <w:rFonts w:hint="eastAsia"/>
        </w:rPr>
        <w:t>　　第一节 商用车行业营销策略分析及建议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一、商用车行业营销模式</w:t>
      </w:r>
      <w:r>
        <w:rPr>
          <w:rFonts w:hint="eastAsia"/>
        </w:rPr>
        <w:br/>
      </w:r>
      <w:r>
        <w:rPr>
          <w:rFonts w:hint="eastAsia"/>
        </w:rPr>
        <w:t>　　　　二、商用车行业营销策略</w:t>
      </w:r>
      <w:r>
        <w:rPr>
          <w:rFonts w:hint="eastAsia"/>
        </w:rPr>
        <w:br/>
      </w:r>
      <w:r>
        <w:rPr>
          <w:rFonts w:hint="eastAsia"/>
        </w:rPr>
        <w:t>　　第二节 商用车行业企业经营发展分析及建议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一、商用车行业经营模式</w:t>
      </w:r>
      <w:r>
        <w:rPr>
          <w:rFonts w:hint="eastAsia"/>
        </w:rPr>
        <w:br/>
      </w:r>
      <w:r>
        <w:rPr>
          <w:rFonts w:hint="eastAsia"/>
        </w:rPr>
        <w:t>　　　　二、商用车行业生产模式</w:t>
      </w:r>
      <w:r>
        <w:rPr>
          <w:rFonts w:hint="eastAsia"/>
        </w:rPr>
        <w:br/>
      </w:r>
      <w:r>
        <w:rPr>
          <w:rFonts w:hint="eastAsia"/>
        </w:rPr>
        <w:t>　　第三节 商用车行业应对策略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三、商用车企业自身应对策略</w:t>
      </w:r>
      <w:r>
        <w:rPr>
          <w:rFonts w:hint="eastAsia"/>
        </w:rPr>
        <w:br/>
      </w:r>
      <w:r>
        <w:rPr>
          <w:rFonts w:hint="eastAsia"/>
        </w:rPr>
        <w:t>　　第四节 中智.林－商用车市场的重点客户战略实施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商用车行业历程</w:t>
      </w:r>
      <w:r>
        <w:rPr>
          <w:rFonts w:hint="eastAsia"/>
        </w:rPr>
        <w:br/>
      </w:r>
      <w:r>
        <w:rPr>
          <w:rFonts w:hint="eastAsia"/>
        </w:rPr>
        <w:t>　　图表 商用车行业生命周期</w:t>
      </w:r>
      <w:r>
        <w:rPr>
          <w:rFonts w:hint="eastAsia"/>
        </w:rPr>
        <w:br/>
      </w:r>
      <w:r>
        <w:rPr>
          <w:rFonts w:hint="eastAsia"/>
        </w:rPr>
        <w:t>　　图表 商用车行业产业链分析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2020-2025年商用车行业市场容量分析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2020-2025年中国商用车行业产量及增长趋势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2020-2025年中国商用车市场需求量及增速统计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2026年中国商用车行业需求领域分布格局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2020-2025年中国商用车进口金额分析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2020-2025年中国商用车出口数量分析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2020-2025年中国商用车出口金额分析</w:t>
      </w:r>
      <w:r>
        <w:rPr>
          <w:rFonts w:hint="eastAsia"/>
        </w:rPr>
        <w:br/>
      </w:r>
      <w:r>
        <w:rPr>
          <w:rFonts w:hint="eastAsia"/>
        </w:rPr>
        <w:t>　　图表 2026年中国商用车进口国家及地区分析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2026年中国商用车出口国家及地区分析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商用车企业信息</w:t>
      </w:r>
      <w:r>
        <w:rPr>
          <w:rFonts w:hint="eastAsia"/>
        </w:rPr>
        <w:br/>
      </w:r>
      <w:r>
        <w:rPr>
          <w:rFonts w:hint="eastAsia"/>
        </w:rPr>
        <w:t>　　图表 商用车企业经营情况分析</w:t>
      </w:r>
      <w:r>
        <w:rPr>
          <w:rFonts w:hint="eastAsia"/>
        </w:rPr>
        <w:br/>
      </w:r>
      <w:r>
        <w:rPr>
          <w:rFonts w:hint="eastAsia"/>
        </w:rPr>
        <w:t>　　图表 商用车重点企业（三）主要经济指标情况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2026-2032年中国商用车行业产量预测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2026-2032年中国商用车市场需求量预测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2026-2032年中国商用车行业供需平衡预测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2026-2032年中国商用车行业市场规模预测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2026-2032年中国商用车市场前景分析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9b82dcda648f3" w:history="1">
        <w:r>
          <w:rPr>
            <w:rStyle w:val="Hyperlink"/>
          </w:rPr>
          <w:t>2026年中国商用车行业市场调研及发展前景分析报告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9b82dcda648f3" w:history="1">
        <w:r>
          <w:rPr>
            <w:rStyle w:val="Hyperlink"/>
          </w:rPr>
          <w:t>https://www.20087.com/7/30/ShangYongCheShiChangDiaoChaBaoGao.html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热点：东风洒水车型号及价格、商用车销量排行榜前十名、新能源汽车十大名牌、商用车名词解释、商用车包含哪些车型、商用车后市场现状与趋势、商用车有哪些品牌、商用车展会、2023商用车市场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e380e83b84d5f" w:history="1">
      <w:r>
        <w:rPr>
          <w:rStyle w:val="Hyperlink"/>
        </w:rPr>
        <w:t>2026年中国商用车行业市场调研及发展前景分析报告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ShangYongCheShiChangDiaoChaBaoGao.html" TargetMode="External" Id="Rbe09b82dcda6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ShangYongCheShiChangDiaoChaBaoGao.html" TargetMode="External" Id="Re2ae380e83b8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2025-07-09T04:19:00Z</dcterms:created>
  <dcterms:modified xsi:type="dcterms:W3CDTF">2025-07-09T05:19:00Z</dcterms:modified>
  <dc:subject>2026年中国商用车行业市场调研及发展前景分析报告</dc:subject>
  <dc:title>2026年中国商用车行业市场调研及发展前景分析报告</dc:title>
  <cp:keywords>2026年中国商用车行业市场调研及发展前景分析报告</cp:keywords>
  <dc:description>2026年中国商用车行业市场调研及发展前景分析报告</dc:description>
</cp:coreProperties>
</file>