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3c6b58ce43aa" w:history="1">
              <w:r>
                <w:rPr>
                  <w:rStyle w:val="Hyperlink"/>
                </w:rPr>
                <w:t>2026-2032年中国避难仓市场研究及发展前景分析报告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3c6b58ce43aa" w:history="1">
              <w:r>
                <w:rPr>
                  <w:rStyle w:val="Hyperlink"/>
                </w:rPr>
                <w:t>2026-2032年中国避难仓市场研究及发展前景分析报告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3c6b58ce43aa" w:history="1">
                <w:r>
                  <w:rPr>
                    <w:rStyle w:val="Hyperlink"/>
                  </w:rPr>
                  <w:t>https://www.20087.com/7/70/BiNanCangFaZhanQianJing.html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难仓是地下高危作业场所的生命保障设施，已在煤矿、金属矿山及隧道工程中建立强制配置制度，核心功能包括密闭生存、空气净化、氧气供给、通信联络与基本医疗支持。避难仓以固定式避难硐室与移动式救生舱并存，采用化学氧源或压缩空气系统维持72小时以上生存环境，并配备CO/CO₂吸附剂、温湿度调节及应急电源。近年来，人因工程设计受到重视，内部空间布局、照明舒适性及心理安抚措施逐步优化。然而，实际使用频次极低导致维护疏漏频发，部分设备存在传感器失效、密封老化等问题，凸显智能化状态监控与远程诊断的必要性。</w:t>
      </w:r>
      <w:r>
        <w:rPr>
          <w:rFonts w:hint="eastAsia"/>
        </w:rPr>
        <w:br/>
      </w:r>
      <w:r>
        <w:rPr>
          <w:rFonts w:hint="eastAsia"/>
        </w:rPr>
        <w:t>　　未来，避难仓将向全域感知、主动预警与多灾种适配方向升级。集成物联网传感器网络可实时上传舱内环境参数、结构完整性及物资存量至地面调度中心，实现预防性维护。针对非煤矿山、城市地下综合管廊甚至地震应急场景，轻量化、快速展开式避难单元将采用高强度复合材料与模块化接口设计。能源系统亦将革新，例如引入小型燃料电池或热电转换装置延长供电时间。更深远的变化在于系统融合——避难仓将接入矿山数字孪生平台，与人员定位、灾害模拟及自动通风系统联动，在事故发生前启动预置预案。长期而言，避难仓的角色将从“被动等待救援”转向“主动维持生存并协同脱险”的智能生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3c6b58ce43aa" w:history="1">
        <w:r>
          <w:rPr>
            <w:rStyle w:val="Hyperlink"/>
          </w:rPr>
          <w:t>2026-2032年中国避难仓市场研究及发展前景分析报告</w:t>
        </w:r>
      </w:hyperlink>
      <w:r>
        <w:rPr>
          <w:rFonts w:hint="eastAsia"/>
        </w:rPr>
        <w:t>》基于详实数据，从市场规模、需求变化及价格动态等维度，全面解析了避难仓行业的现状与发展趋势，并对避难仓产业链各环节进行了系统性探讨。报告科学预测了避难仓行业未来发展方向，重点分析了避难仓技术现状及创新路径，同时聚焦避难仓重点企业的经营表现，评估了市场竞争格局、品牌影响力及市场集中度。通过对细分市场的深入研究及SWOT分析，报告揭示了避难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避难仓市场概述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按照不同产品类型，避难仓主要可以分为如下几个类别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中国不同产品类型避难仓增长趋势2021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移动/便携式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从不同应用，避难仓主要包括如下几个方面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中国不同应用避难仓增长趋势2021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油气工业</w:t>
      </w:r>
      <w:r>
        <w:rPr>
          <w:rFonts w:hint="eastAsia"/>
        </w:rPr>
        <w:br/>
      </w:r>
      <w:r>
        <w:rPr>
          <w:rFonts w:hint="eastAsia"/>
        </w:rPr>
        <w:t>　　　　1.3.4 其它工业</w:t>
      </w:r>
      <w:r>
        <w:rPr>
          <w:rFonts w:hint="eastAsia"/>
        </w:rPr>
        <w:br/>
      </w:r>
      <w:r>
        <w:rPr>
          <w:rFonts w:hint="eastAsia"/>
        </w:rPr>
        <w:t>　　1.4 中国避难仓发展现状及未来趋势（2021-2032）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中国市场避难仓收入及增长率（2021-2032）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中国市场避难仓销量及增长率（2021-2032）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中国市场主要避难仓厂商分析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中国市场主要厂商避难仓销量及市场占有率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中国市场主要厂商避难仓销量（2021-2026）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中国市场主要厂商避难仓销量市场份额（2021-2026）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中国市场主要厂商避难仓收入及市场占有率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中国市场主要厂商避难仓收入（2021-2026）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中国市场主要厂商避难仓收入市场份额（2021-2026）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2025年中国市场主要厂商避难仓收入排名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中国市场主要厂商避难仓价格（2021-2026）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中国市场主要厂商避难仓总部及产地分布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中国市场主要厂商成立时间及避难仓商业化日期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中国市场主要厂商避难仓产品类型及应用</w:t>
      </w:r>
      <w:r>
        <w:rPr>
          <w:rFonts w:hint="eastAsia"/>
        </w:rPr>
        <w:br/>
      </w:r>
      <w:r>
        <w:rPr>
          <w:rFonts w:hint="eastAsia"/>
        </w:rPr>
        <w:t>　　2.7 避难仓行业集中度、竞争程度分析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避难仓行业集中度分析：2025年中国Top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中国市场避难仓第一梯队、第二梯队和第三梯队厂商（品牌）及2025年市场份额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重点企业（8）在中国市场避难仓销量、收入、价格及毛利率（2021-2026）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不同产品类型避难仓分析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中国市场不同产品类型避难仓销量（2021-2032）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中国市场不同产品类型避难仓销量及市场份额（2021-2026）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中国市场不同产品类型避难仓销量预测（2027-2032）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中国市场不同产品类型避难仓规模（2021-2032）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中国市场不同产品类型避难仓规模及市场份额（2021-2026）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中国市场不同产品类型避难仓规模预测（2027-2032）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中国市场不同产品类型避难仓价格走势（2021-2032）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不同应用避难仓分析</w:t>
      </w:r>
      <w:r>
        <w:rPr>
          <w:rFonts w:hint="eastAsia"/>
        </w:rPr>
        <w:br/>
      </w:r>
      <w:r>
        <w:rPr>
          <w:rFonts w:hint="eastAsia"/>
        </w:rPr>
        <w:t>　　5.1 中国市场不同应用避难仓销量（2021-2032）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中国市场不同应用避难仓销量及市场份额（2021-2026）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中国市场不同应用避难仓销量预测（2027-2032）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中国市场不同应用避难仓规模（2021-2032）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中国市场不同应用避难仓规模及市场份额（2021-2026）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中国市场不同应用避难仓规模预测（2027-2032）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中国市场不同应用避难仓价格走势（2021-2032）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避难仓行业发展分析---发展趋势</w:t>
      </w:r>
      <w:r>
        <w:rPr>
          <w:rFonts w:hint="eastAsia"/>
        </w:rPr>
        <w:br/>
      </w:r>
      <w:r>
        <w:rPr>
          <w:rFonts w:hint="eastAsia"/>
        </w:rPr>
        <w:t>　　6.2 避难仓行业发展分析---厂商壁垒</w:t>
      </w:r>
      <w:r>
        <w:rPr>
          <w:rFonts w:hint="eastAsia"/>
        </w:rPr>
        <w:br/>
      </w:r>
      <w:r>
        <w:rPr>
          <w:rFonts w:hint="eastAsia"/>
        </w:rPr>
        <w:t>　　6.3 避难仓行业发展分析---驱动因素</w:t>
      </w:r>
      <w:r>
        <w:rPr>
          <w:rFonts w:hint="eastAsia"/>
        </w:rPr>
        <w:br/>
      </w:r>
      <w:r>
        <w:rPr>
          <w:rFonts w:hint="eastAsia"/>
        </w:rPr>
        <w:t>　　6.4 避难仓行业发展分析---制约因素</w:t>
      </w:r>
      <w:r>
        <w:rPr>
          <w:rFonts w:hint="eastAsia"/>
        </w:rPr>
        <w:br/>
      </w:r>
      <w:r>
        <w:rPr>
          <w:rFonts w:hint="eastAsia"/>
        </w:rPr>
        <w:t>　　6.5 避难仓中国企业SWOT分析</w:t>
      </w:r>
      <w:r>
        <w:rPr>
          <w:rFonts w:hint="eastAsia"/>
        </w:rPr>
        <w:br/>
      </w:r>
      <w:r>
        <w:rPr>
          <w:rFonts w:hint="eastAsia"/>
        </w:rPr>
        <w:t>　　6.6 避难仓行业发展分析---行业政策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避难仓行业产业链简介</w:t>
      </w:r>
      <w:r>
        <w:rPr>
          <w:rFonts w:hint="eastAsia"/>
        </w:rPr>
        <w:br/>
      </w:r>
      <w:r>
        <w:rPr>
          <w:rFonts w:hint="eastAsia"/>
        </w:rPr>
        <w:t>　　7.2 避难仓产业链分析-上游</w:t>
      </w:r>
      <w:r>
        <w:rPr>
          <w:rFonts w:hint="eastAsia"/>
        </w:rPr>
        <w:br/>
      </w:r>
      <w:r>
        <w:rPr>
          <w:rFonts w:hint="eastAsia"/>
        </w:rPr>
        <w:t>　　7.3 避难仓产业链分析-中游</w:t>
      </w:r>
      <w:r>
        <w:rPr>
          <w:rFonts w:hint="eastAsia"/>
        </w:rPr>
        <w:br/>
      </w:r>
      <w:r>
        <w:rPr>
          <w:rFonts w:hint="eastAsia"/>
        </w:rPr>
        <w:t>　　7.4 避难仓产业链分析-下游</w:t>
      </w:r>
      <w:r>
        <w:rPr>
          <w:rFonts w:hint="eastAsia"/>
        </w:rPr>
        <w:br/>
      </w:r>
      <w:r>
        <w:rPr>
          <w:rFonts w:hint="eastAsia"/>
        </w:rPr>
        <w:t>　　7.5 避难仓行业采购模式</w:t>
      </w:r>
      <w:r>
        <w:rPr>
          <w:rFonts w:hint="eastAsia"/>
        </w:rPr>
        <w:br/>
      </w:r>
      <w:r>
        <w:rPr>
          <w:rFonts w:hint="eastAsia"/>
        </w:rPr>
        <w:t>　　7.6 避难仓行业生产模式</w:t>
      </w:r>
      <w:r>
        <w:rPr>
          <w:rFonts w:hint="eastAsia"/>
        </w:rPr>
        <w:br/>
      </w:r>
      <w:r>
        <w:rPr>
          <w:rFonts w:hint="eastAsia"/>
        </w:rPr>
        <w:t>　　7.7 避难仓行业销售模式及销售渠道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中国本土避难仓产能、产量分析</w:t>
      </w:r>
      <w:r>
        <w:rPr>
          <w:rFonts w:hint="eastAsia"/>
        </w:rPr>
        <w:br/>
      </w:r>
      <w:r>
        <w:rPr>
          <w:rFonts w:hint="eastAsia"/>
        </w:rPr>
        <w:t>　　8.1 中国避难仓供需现状及预测（2021-2032）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中国避难仓产能、产量、产能利用率及发展趋势（2021-2032）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中国避难仓产量、市场需求量及发展趋势（2021-2032）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中国避难仓进出口分析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中国市场避难仓主要进口来源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中国市场避难仓主要出口目的地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不同产品类型避难仓市场规模2021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不同应用避难仓市场规模2021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中国市场主要厂商避难仓销量（2021-2026）&amp;（个）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中国市场主要厂商避难仓销量市场份额（2021-2026）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中国市场主要厂商避难仓收入（2021-2026）&amp;（万元）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中国市场主要厂商避难仓收入份额（2021-2026）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2025年中国主要生产商避难仓收入排名（万元）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中国市场主要厂商避难仓价格（2021-2026）&amp;（元/个）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中国市场主要厂商避难仓总部及产地分布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中国市场主要厂商成立时间及避难仓商业化日期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中国市场主要厂商避难仓产品类型及应用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2025年中国市场避难仓主要厂商市场地位（第一梯队、第二梯队和第三梯队）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避难仓市场投资、并购等现状分析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避难仓生产基地、总部、竞争对手及市场地位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避难仓产品规格、参数及市场应用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避难仓销量（个）、收入（万元）、价格（元/个）及毛利率（2021-2026）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中国市场不同产品类型避难仓销量（2021-2026）&amp;（个）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中国市场不同产品类型避难仓销量市场份额（2021-2026）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中国市场不同产品类型避难仓销量预测（2027-2032）&amp;（个）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中国市场不同产品类型避难仓销量市场份额预测（2027-2032）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中国市场不同产品类型避难仓规模（2021-2026）&amp;（万元）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中国市场不同产品类型避难仓规模市场份额（2021-2026）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中国市场不同产品类型避难仓规模预测（2027-2032）&amp;（万元）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中国市场不同产品类型避难仓规模市场份额预测（2027-2032）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中国市场不同应用避难仓销量（2021-2026）&amp;（个）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中国市场不同应用避难仓销量市场份额（2021-2026）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中国市场不同应用避难仓销量预测（2027-2032）&amp;（个）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中国市场不同应用避难仓销量市场份额预测（2027-2032）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中国市场不同应用避难仓规模（2021-2026）&amp;（万元）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中国市场不同应用避难仓规模市场份额（2021-2026）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中国市场不同应用避难仓规模预测（2027-2032）&amp;（万元）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中国市场不同应用避难仓规模市场份额预测（2027-2032）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避难仓行业发展分析---发展趋势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避难仓行业发展分析---厂商壁垒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避难仓行业发展分析---驱动因素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避难仓行业发展分析---制约因素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避难仓行业相关重点政策一览</w:t>
      </w:r>
      <w:r>
        <w:rPr>
          <w:rFonts w:hint="eastAsia"/>
        </w:rPr>
        <w:br/>
      </w:r>
      <w:r>
        <w:rPr>
          <w:rFonts w:hint="eastAsia"/>
        </w:rPr>
        <w:t>　　表 75： 避难仓行业供应链分析</w:t>
      </w:r>
      <w:r>
        <w:rPr>
          <w:rFonts w:hint="eastAsia"/>
        </w:rPr>
        <w:br/>
      </w:r>
      <w:r>
        <w:rPr>
          <w:rFonts w:hint="eastAsia"/>
        </w:rPr>
        <w:t>　　表 76： 避难仓上游原料供应商</w:t>
      </w:r>
      <w:r>
        <w:rPr>
          <w:rFonts w:hint="eastAsia"/>
        </w:rPr>
        <w:br/>
      </w:r>
      <w:r>
        <w:rPr>
          <w:rFonts w:hint="eastAsia"/>
        </w:rPr>
        <w:t>　　表 77： 避难仓行业主要下游客户</w:t>
      </w:r>
      <w:r>
        <w:rPr>
          <w:rFonts w:hint="eastAsia"/>
        </w:rPr>
        <w:br/>
      </w:r>
      <w:r>
        <w:rPr>
          <w:rFonts w:hint="eastAsia"/>
        </w:rPr>
        <w:t>　　表 78： 避难仓典型经销商</w:t>
      </w:r>
      <w:r>
        <w:rPr>
          <w:rFonts w:hint="eastAsia"/>
        </w:rPr>
        <w:br/>
      </w:r>
      <w:r>
        <w:rPr>
          <w:rFonts w:hint="eastAsia"/>
        </w:rPr>
        <w:t>　　表 79： 中国避难仓产量、销量、进口量及出口量（2021-2026）&amp;（个）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中国避难仓产量、销量、进口量及出口量预测（2027-2032）&amp;（个）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中国市场避难仓主要进口来源</w:t>
      </w:r>
      <w:r>
        <w:rPr>
          <w:rFonts w:hint="eastAsia"/>
        </w:rPr>
        <w:br/>
      </w:r>
      <w:r>
        <w:rPr>
          <w:rFonts w:hint="eastAsia"/>
        </w:rPr>
        <w:t>　　表 82： 中国市场避难仓主要出口目的地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避难仓产品图片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中国不同产品类型避难仓市场规模市场份额2025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移动/便携式产品图片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中国不同应用避难仓市场份额2025 &amp; 2032</w:t>
      </w:r>
      <w:r>
        <w:rPr>
          <w:rFonts w:hint="eastAsia"/>
        </w:rPr>
        <w:br/>
      </w:r>
      <w:r>
        <w:rPr>
          <w:rFonts w:hint="eastAsia"/>
        </w:rPr>
        <w:t>　　图 6： 矿业</w:t>
      </w:r>
      <w:r>
        <w:rPr>
          <w:rFonts w:hint="eastAsia"/>
        </w:rPr>
        <w:br/>
      </w:r>
      <w:r>
        <w:rPr>
          <w:rFonts w:hint="eastAsia"/>
        </w:rPr>
        <w:t>　　图 7： 油气工业</w:t>
      </w:r>
      <w:r>
        <w:rPr>
          <w:rFonts w:hint="eastAsia"/>
        </w:rPr>
        <w:br/>
      </w:r>
      <w:r>
        <w:rPr>
          <w:rFonts w:hint="eastAsia"/>
        </w:rPr>
        <w:t>　　图 8： 其它工业</w:t>
      </w:r>
      <w:r>
        <w:rPr>
          <w:rFonts w:hint="eastAsia"/>
        </w:rPr>
        <w:br/>
      </w:r>
      <w:r>
        <w:rPr>
          <w:rFonts w:hint="eastAsia"/>
        </w:rPr>
        <w:t>　　图 9： 中国市场避难仓市场规模，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中国市场避难仓收入及增长率（2021-2032）&amp;（万元）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中国市场避难仓销量及增长率（2021-2032）&amp;（个）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2025年中国市场主要厂商避难仓销量市场份额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2025年中国市场主要厂商避难仓收入市场份额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2025年中国市场前五大厂商避难仓市场份额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2025年中国市场避难仓第一梯队、第二梯队和第三梯队厂商（品牌）及市场份额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中国市场不同产品类型避难仓价格走势（2021-2032）&amp;（元/个）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中国市场不同应用避难仓价格走势（2021-2032）&amp;（元/个）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避难仓中国企业SWOT分析</w:t>
      </w:r>
      <w:r>
        <w:rPr>
          <w:rFonts w:hint="eastAsia"/>
        </w:rPr>
        <w:br/>
      </w:r>
      <w:r>
        <w:rPr>
          <w:rFonts w:hint="eastAsia"/>
        </w:rPr>
        <w:t>　　图 19： 避难仓产业链</w:t>
      </w:r>
      <w:r>
        <w:rPr>
          <w:rFonts w:hint="eastAsia"/>
        </w:rPr>
        <w:br/>
      </w:r>
      <w:r>
        <w:rPr>
          <w:rFonts w:hint="eastAsia"/>
        </w:rPr>
        <w:t>　　图 20： 避难仓行业采购模式分析</w:t>
      </w:r>
      <w:r>
        <w:rPr>
          <w:rFonts w:hint="eastAsia"/>
        </w:rPr>
        <w:br/>
      </w:r>
      <w:r>
        <w:rPr>
          <w:rFonts w:hint="eastAsia"/>
        </w:rPr>
        <w:t>　　图 21： 避难仓行业生产模式分析</w:t>
      </w:r>
      <w:r>
        <w:rPr>
          <w:rFonts w:hint="eastAsia"/>
        </w:rPr>
        <w:br/>
      </w:r>
      <w:r>
        <w:rPr>
          <w:rFonts w:hint="eastAsia"/>
        </w:rPr>
        <w:t>　　图 22： 避难仓行业销售模式分析</w:t>
      </w:r>
      <w:r>
        <w:rPr>
          <w:rFonts w:hint="eastAsia"/>
        </w:rPr>
        <w:br/>
      </w:r>
      <w:r>
        <w:rPr>
          <w:rFonts w:hint="eastAsia"/>
        </w:rPr>
        <w:t>　　图 23： 中国避难仓产能、产量、产能利用率及发展趋势（2021-2032）&amp;（个）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中国避难仓产量、市场需求量及发展趋势（2021-2032）&amp;（个）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3c6b58ce43aa" w:history="1">
        <w:r>
          <w:rPr>
            <w:rStyle w:val="Hyperlink"/>
          </w:rPr>
          <w:t>2026-2032年中国避难仓市场研究及发展前景分析报告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3c6b58ce43aa" w:history="1">
        <w:r>
          <w:rPr>
            <w:rStyle w:val="Hyperlink"/>
          </w:rPr>
          <w:t>https://www.20087.com/7/70/BiNanCangFaZhanQianJing.html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热点：避难层能住人吗、避难仓家用迷你、三十二号避难所、避难仓里牌板图、避难所生存活下来技巧、避难所怎么不来人、避难所生存是什么样的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0175bf05b4383" w:history="1">
      <w:r>
        <w:rPr>
          <w:rStyle w:val="Hyperlink"/>
        </w:rPr>
        <w:t>2026-2032年中国避难仓市场研究及发展前景分析报告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iNanCangFaZhanQianJing.html" TargetMode="External" Id="R2ccd3c6b58ce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iNanCangFaZhanQianJing.html" TargetMode="External" Id="R6f40175bf05b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2025-11-23T00:58:36Z</dcterms:created>
  <dcterms:modified xsi:type="dcterms:W3CDTF">2025-11-23T01:58:36Z</dcterms:modified>
  <dc:subject>2026-2032年中国避难仓市场研究及发展前景分析报告</dc:subject>
  <dc:title>2026-2032年中国避难仓市场研究及发展前景分析报告</dc:title>
  <cp:keywords>2026-2032年中国避难仓市场研究及发展前景分析报告</cp:keywords>
  <dc:description>2026-2032年中国避难仓市场研究及发展前景分析报告</dc:description>
</cp:coreProperties>
</file>