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033b149624332" w:history="1">
              <w:r>
                <w:rPr>
                  <w:rStyle w:val="Hyperlink"/>
                </w:rPr>
                <w:t>中国零担专线行业调研与行业前景分析报告（2026-2032年）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033b149624332" w:history="1">
              <w:r>
                <w:rPr>
                  <w:rStyle w:val="Hyperlink"/>
                </w:rPr>
                <w:t>中国零担专线行业调研与行业前景分析报告（2026-2032年）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033b149624332" w:history="1">
                <w:r>
                  <w:rPr>
                    <w:rStyle w:val="Hyperlink"/>
                  </w:rPr>
                  <w:t>https://www.20087.com/7/10/LingDanZhuanXianHangYeQianJingFenXi.html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担专线是整合中小批量货物、提供点对点直达运输的公路货运模式，在区域商贸流通中仍具重要地位，尤其在制造业集群与批发市场密集区域。专线企业凭借固定线路、高频发车与熟人网络维系客户关系，部分头部企业已引入TMS系统、电子运单与在线支付提升运营效率。然而，行业整体呈现“小、散、弱”特征，多数企业缺乏全国网络覆盖能力，回程货源匹配率低导致空驶率高；同时面临税务合规压力大、车辆老化、保险保障不足及数字化投入能力有限等问题，在快递快运企业下沉与网络货运平台冲击下，传统专线生存空间持续承压。</w:t>
      </w:r>
      <w:r>
        <w:rPr>
          <w:rFonts w:hint="eastAsia"/>
        </w:rPr>
        <w:br/>
      </w:r>
      <w:r>
        <w:rPr>
          <w:rFonts w:hint="eastAsia"/>
        </w:rPr>
        <w:t>　　未来，零担专线将向联盟化整合、智能调度与服务产品化方向转型。区域专线企业将通过加盟或股权合作组建全国性网络，共享分拨中心与信息系统；AI算法可实时匹配返程货与优化装载率，降低单位成本。在服务端，专线公司将推出标准化时效产品（如“次晨达”“定时达”）并嵌入保价、代收货款等增值服务，提升客户黏性。同时，新能源货车替换与碳足迹核算将纳入运营评估。长远来看，在产业供应链区域化与物流集约化趋势下，零担专线将从个体户式运输升级为具备网络协同、数字驱动与绿色运营能力的专业化区域物流骨干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033b149624332" w:history="1">
        <w:r>
          <w:rPr>
            <w:rStyle w:val="Hyperlink"/>
          </w:rPr>
          <w:t>中国零担专线行业调研与行业前景分析报告（2026-2032年）</w:t>
        </w:r>
      </w:hyperlink>
      <w:r>
        <w:rPr>
          <w:rFonts w:hint="eastAsia"/>
        </w:rPr>
        <w:t>》系统分析了零担专线行业的现状，全面梳理了零担专线市场需求、市场规模、产业链结构及价格体系，详细解读了零担专线细分市场特点。报告结合权威数据，科学预测了零担专线市场前景与发展趋势，客观分析了品牌竞争格局、市场集中度及重点企业的运营表现，并指出了零担专线行业面临的机遇与风险。为零担专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零担专线产业概述</w:t>
      </w:r>
      <w:r>
        <w:rPr>
          <w:rFonts w:hint="eastAsia"/>
        </w:rPr>
        <w:br/>
      </w:r>
      <w:r>
        <w:rPr>
          <w:rFonts w:hint="eastAsia"/>
        </w:rPr>
        <w:t>　　第一节 零担专线定义与分类</w:t>
      </w:r>
      <w:r>
        <w:rPr>
          <w:rFonts w:hint="eastAsia"/>
        </w:rPr>
        <w:br/>
      </w:r>
      <w:r>
        <w:rPr>
          <w:rFonts w:hint="eastAsia"/>
        </w:rPr>
        <w:t>　　第二节 零担专线产业链结构及关键环节剖析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零担专线商业模式与盈利模式解析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零担专线经济指标与行业评估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全球零担专线市场发展综述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2020-2025年全球零担专线市场规模及增长趋势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主要国家与地区零担专线市场对比</w:t>
      </w:r>
      <w:r>
        <w:rPr>
          <w:rFonts w:hint="eastAsia"/>
        </w:rPr>
        <w:br/>
      </w:r>
      <w:r>
        <w:rPr>
          <w:rFonts w:hint="eastAsia"/>
        </w:rPr>
        <w:t>　　第三节 2026-2032年全球零担专线行业发展趋势与前景预测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国际零担专线市场发展趋势及对我国启示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二、对我国零担专线市场的借鉴意义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中国零担专线行业市场规模分析与预测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零担专线市场的总体规模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一、2020-2025年零担专线市场规模变化及趋势分析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二、2026年零担专线行业市场规模特点</w:t>
      </w:r>
      <w:r>
        <w:rPr>
          <w:rFonts w:hint="eastAsia"/>
        </w:rPr>
        <w:br/>
      </w:r>
      <w:r>
        <w:rPr>
          <w:rFonts w:hint="eastAsia"/>
        </w:rPr>
        <w:t>　　第二节 零担专线市场规模的构成</w:t>
      </w:r>
      <w:r>
        <w:rPr>
          <w:rFonts w:hint="eastAsia"/>
        </w:rPr>
        <w:br/>
      </w:r>
      <w:r>
        <w:rPr>
          <w:rFonts w:hint="eastAsia"/>
        </w:rPr>
        <w:t>　　　　一、零担专线客户群体特征与偏好分析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二、不同类型零担专线市场规模分布</w:t>
      </w:r>
      <w:r>
        <w:rPr>
          <w:rFonts w:hint="eastAsia"/>
        </w:rPr>
        <w:br/>
      </w:r>
      <w:r>
        <w:rPr>
          <w:rFonts w:hint="eastAsia"/>
        </w:rPr>
        <w:t>　　　　三、各地区零担专线市场规模差异与特点</w:t>
      </w:r>
      <w:r>
        <w:rPr>
          <w:rFonts w:hint="eastAsia"/>
        </w:rPr>
        <w:br/>
      </w:r>
      <w:r>
        <w:rPr>
          <w:rFonts w:hint="eastAsia"/>
        </w:rPr>
        <w:t>　　第三节 零担专线市场规模的预测与展望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一、未来几年零担专线市场规模增长预测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2025-2026年零担专线行业技术发展现状及趋势分析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零担专线行业技术发展现状分析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国内外零担专线行业技术差距分析及差距形成的主要原因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零担专线行业技术发展方向、趋势预测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提升零担专线行业技术能力策略建议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2020-2025年中国零担专线行业总体发展与财务状况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2020-2025年零担专线行业规模情况</w:t>
      </w:r>
      <w:r>
        <w:rPr>
          <w:rFonts w:hint="eastAsia"/>
        </w:rPr>
        <w:br/>
      </w:r>
      <w:r>
        <w:rPr>
          <w:rFonts w:hint="eastAsia"/>
        </w:rPr>
        <w:t>　　　　一、零担专线行业企业数量规模</w:t>
      </w:r>
      <w:r>
        <w:rPr>
          <w:rFonts w:hint="eastAsia"/>
        </w:rPr>
        <w:br/>
      </w:r>
      <w:r>
        <w:rPr>
          <w:rFonts w:hint="eastAsia"/>
        </w:rPr>
        <w:t>　　　　二、零担专线行业从业人员规模</w:t>
      </w:r>
      <w:r>
        <w:rPr>
          <w:rFonts w:hint="eastAsia"/>
        </w:rPr>
        <w:br/>
      </w:r>
      <w:r>
        <w:rPr>
          <w:rFonts w:hint="eastAsia"/>
        </w:rPr>
        <w:t>　　　　三、零担专线行业市场敏感性分析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2020-2025年零担专线行业财务能力分析</w:t>
      </w:r>
      <w:r>
        <w:rPr>
          <w:rFonts w:hint="eastAsia"/>
        </w:rPr>
        <w:br/>
      </w:r>
      <w:r>
        <w:rPr>
          <w:rFonts w:hint="eastAsia"/>
        </w:rPr>
        <w:t>　　　　一、零担专线行业盈利能力</w:t>
      </w:r>
      <w:r>
        <w:rPr>
          <w:rFonts w:hint="eastAsia"/>
        </w:rPr>
        <w:br/>
      </w:r>
      <w:r>
        <w:rPr>
          <w:rFonts w:hint="eastAsia"/>
        </w:rPr>
        <w:t>　　　　二、零担专线行业偿债能力</w:t>
      </w:r>
      <w:r>
        <w:rPr>
          <w:rFonts w:hint="eastAsia"/>
        </w:rPr>
        <w:br/>
      </w:r>
      <w:r>
        <w:rPr>
          <w:rFonts w:hint="eastAsia"/>
        </w:rPr>
        <w:t>　　　　三、零担专线行业营运能力</w:t>
      </w:r>
      <w:r>
        <w:rPr>
          <w:rFonts w:hint="eastAsia"/>
        </w:rPr>
        <w:br/>
      </w:r>
      <w:r>
        <w:rPr>
          <w:rFonts w:hint="eastAsia"/>
        </w:rPr>
        <w:t>　　　　四、零担专线行业发展能力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中国零担专线行业细分市场调研与机会挖掘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零担专线细分市场（一）市场调研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零担专线细分市场（二）市场调研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中国零担专线行业区域市场调研分析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2020-2025年中国零担专线行业重点区域调研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一、重点地区（一）零担专线市场规模与特点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二、重点地区（二）零担专线市场规模及特点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三、重点地区（三）零担专线市场规模及特点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四、重点地区（四）零担专线市场规模及特点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不同区域零担专线市场的对比与启示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二、零担专线市场拓展策略与建议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中国零担专线行业的营销渠道与客户分析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零担专线行业渠道分析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二、各类渠道对零担专线行业的影响</w:t>
      </w:r>
      <w:r>
        <w:rPr>
          <w:rFonts w:hint="eastAsia"/>
        </w:rPr>
        <w:br/>
      </w:r>
      <w:r>
        <w:rPr>
          <w:rFonts w:hint="eastAsia"/>
        </w:rPr>
        <w:t>　　　　三、主要零担专线企业渠道策略研究</w:t>
      </w:r>
      <w:r>
        <w:rPr>
          <w:rFonts w:hint="eastAsia"/>
        </w:rPr>
        <w:br/>
      </w:r>
      <w:r>
        <w:rPr>
          <w:rFonts w:hint="eastAsia"/>
        </w:rPr>
        <w:t>　　第二节 零担专线行业客户分析与定位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中国零担专线行业竞争格局及策略选择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零担专线行业总体市场竞争状况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一、零担专线行业竞争结构分析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二、零担专线企业竞争格局与集中度评估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三、零担专线行业SWOT分析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零担专线行业重点企业调研分析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零担专线企业发展策略分析</w:t>
      </w:r>
      <w:r>
        <w:rPr>
          <w:rFonts w:hint="eastAsia"/>
        </w:rPr>
        <w:br/>
      </w:r>
      <w:r>
        <w:rPr>
          <w:rFonts w:hint="eastAsia"/>
        </w:rPr>
        <w:t>　　第一节 零担专线市场与销售策略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零担专线品牌战略思考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中国零担专线行业发展环境分析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二、零担专线行业主管部门、监管体制及相关政策法规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3、零担专线行业的主要法律、法规和政策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4、2026年零担专线行业法律法规和政策对行业的影响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二、零担专线消费者需求分析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一、零担专线技术的应用与创新</w:t>
      </w:r>
      <w:r>
        <w:rPr>
          <w:rFonts w:hint="eastAsia"/>
        </w:rPr>
        <w:br/>
      </w:r>
      <w:r>
        <w:rPr>
          <w:rFonts w:hint="eastAsia"/>
        </w:rPr>
        <w:t>　　　　二、零担专线行业发展的技术趋势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2026-2032年零担专线行业展趋势预测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2026-2032年零担专线市场发展前景分析</w:t>
      </w:r>
      <w:r>
        <w:rPr>
          <w:rFonts w:hint="eastAsia"/>
        </w:rPr>
        <w:br/>
      </w:r>
      <w:r>
        <w:rPr>
          <w:rFonts w:hint="eastAsia"/>
        </w:rPr>
        <w:t>　　　　一、零担专线市场发展潜力</w:t>
      </w:r>
      <w:r>
        <w:rPr>
          <w:rFonts w:hint="eastAsia"/>
        </w:rPr>
        <w:br/>
      </w:r>
      <w:r>
        <w:rPr>
          <w:rFonts w:hint="eastAsia"/>
        </w:rPr>
        <w:t>　　　　二、零担专线市场前景分析</w:t>
      </w:r>
      <w:r>
        <w:rPr>
          <w:rFonts w:hint="eastAsia"/>
        </w:rPr>
        <w:br/>
      </w:r>
      <w:r>
        <w:rPr>
          <w:rFonts w:hint="eastAsia"/>
        </w:rPr>
        <w:t>　　　　三、零担专线细分行业发展前景分析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2026-2032年零担专线发展趋势预测</w:t>
      </w:r>
      <w:r>
        <w:rPr>
          <w:rFonts w:hint="eastAsia"/>
        </w:rPr>
        <w:br/>
      </w:r>
      <w:r>
        <w:rPr>
          <w:rFonts w:hint="eastAsia"/>
        </w:rPr>
        <w:t>　　　　一、零担专线发展趋势预测</w:t>
      </w:r>
      <w:r>
        <w:rPr>
          <w:rFonts w:hint="eastAsia"/>
        </w:rPr>
        <w:br/>
      </w:r>
      <w:r>
        <w:rPr>
          <w:rFonts w:hint="eastAsia"/>
        </w:rPr>
        <w:t>　　　　二、零担专线市场规模预测</w:t>
      </w:r>
      <w:r>
        <w:rPr>
          <w:rFonts w:hint="eastAsia"/>
        </w:rPr>
        <w:br/>
      </w:r>
      <w:r>
        <w:rPr>
          <w:rFonts w:hint="eastAsia"/>
        </w:rPr>
        <w:t>　　　　三、零担专线细分市场发展趋势预测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未来零担专线行业挑战与机遇探讨</w:t>
      </w:r>
      <w:r>
        <w:rPr>
          <w:rFonts w:hint="eastAsia"/>
        </w:rPr>
        <w:br/>
      </w:r>
      <w:r>
        <w:rPr>
          <w:rFonts w:hint="eastAsia"/>
        </w:rPr>
        <w:t>　　　　一、零担专线行业挑战</w:t>
      </w:r>
      <w:r>
        <w:rPr>
          <w:rFonts w:hint="eastAsia"/>
        </w:rPr>
        <w:br/>
      </w:r>
      <w:r>
        <w:rPr>
          <w:rFonts w:hint="eastAsia"/>
        </w:rPr>
        <w:t>　　　　二、零担专线行业机遇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零担专线行业研究结论及建议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对零担专线行业发展的建议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(中.智.林)对零担专线企业和投资者的建议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零担专线行业现状</w:t>
      </w:r>
      <w:r>
        <w:rPr>
          <w:rFonts w:hint="eastAsia"/>
        </w:rPr>
        <w:br/>
      </w:r>
      <w:r>
        <w:rPr>
          <w:rFonts w:hint="eastAsia"/>
        </w:rPr>
        <w:t>　　图表 零担专线行业产业链调研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2020-2025年零担专线行业市场容量统计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2020-2025年中国零担专线行业市场规模情况</w:t>
      </w:r>
      <w:r>
        <w:rPr>
          <w:rFonts w:hint="eastAsia"/>
        </w:rPr>
        <w:br/>
      </w:r>
      <w:r>
        <w:rPr>
          <w:rFonts w:hint="eastAsia"/>
        </w:rPr>
        <w:t>　　图表 零担专线行业动态</w:t>
      </w:r>
      <w:r>
        <w:rPr>
          <w:rFonts w:hint="eastAsia"/>
        </w:rPr>
        <w:br/>
      </w:r>
      <w:r>
        <w:rPr>
          <w:rFonts w:hint="eastAsia"/>
        </w:rPr>
        <w:t>　　图表 2020-2025年中国零担专线行业销售收入统计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2020-2025年中国零担专线行业盈利统计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2020-2025年中国零担专线行业利润总额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2020-2025年中国零担专线行业企业数量统计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2020-2025年中国零担专线行业竞争力分析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2020-2025年中国零担专线行业盈利能力分析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2020-2025年中国零担专线行业运营能力分析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2020-2025年中国零担专线行业偿债能力分析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2020-2025年中国零担专线行业发展能力分析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2020-2025年中国零担专线行业经营效益分析</w:t>
      </w:r>
      <w:r>
        <w:rPr>
          <w:rFonts w:hint="eastAsia"/>
        </w:rPr>
        <w:br/>
      </w:r>
      <w:r>
        <w:rPr>
          <w:rFonts w:hint="eastAsia"/>
        </w:rPr>
        <w:t>　　图表 零担专线行业竞争对手分析</w:t>
      </w:r>
      <w:r>
        <w:rPr>
          <w:rFonts w:hint="eastAsia"/>
        </w:rPr>
        <w:br/>
      </w:r>
      <w:r>
        <w:rPr>
          <w:rFonts w:hint="eastAsia"/>
        </w:rPr>
        <w:t>　　图表 **地区零担专线市场规模</w:t>
      </w:r>
      <w:r>
        <w:rPr>
          <w:rFonts w:hint="eastAsia"/>
        </w:rPr>
        <w:br/>
      </w:r>
      <w:r>
        <w:rPr>
          <w:rFonts w:hint="eastAsia"/>
        </w:rPr>
        <w:t>　　图表 **地区零担专线行业市场需求</w:t>
      </w:r>
      <w:r>
        <w:rPr>
          <w:rFonts w:hint="eastAsia"/>
        </w:rPr>
        <w:br/>
      </w:r>
      <w:r>
        <w:rPr>
          <w:rFonts w:hint="eastAsia"/>
        </w:rPr>
        <w:t>　　图表 **地区零担专线市场调研</w:t>
      </w:r>
      <w:r>
        <w:rPr>
          <w:rFonts w:hint="eastAsia"/>
        </w:rPr>
        <w:br/>
      </w:r>
      <w:r>
        <w:rPr>
          <w:rFonts w:hint="eastAsia"/>
        </w:rPr>
        <w:t>　　图表 **地区零担专线行业市场需求分析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**地区零担专线市场规模</w:t>
      </w:r>
      <w:r>
        <w:rPr>
          <w:rFonts w:hint="eastAsia"/>
        </w:rPr>
        <w:br/>
      </w:r>
      <w:r>
        <w:rPr>
          <w:rFonts w:hint="eastAsia"/>
        </w:rPr>
        <w:t>　　图表 **地区零担专线行业市场需求</w:t>
      </w:r>
      <w:r>
        <w:rPr>
          <w:rFonts w:hint="eastAsia"/>
        </w:rPr>
        <w:br/>
      </w:r>
      <w:r>
        <w:rPr>
          <w:rFonts w:hint="eastAsia"/>
        </w:rPr>
        <w:t>　　图表 **地区零担专线市场调研</w:t>
      </w:r>
      <w:r>
        <w:rPr>
          <w:rFonts w:hint="eastAsia"/>
        </w:rPr>
        <w:br/>
      </w:r>
      <w:r>
        <w:rPr>
          <w:rFonts w:hint="eastAsia"/>
        </w:rPr>
        <w:t>　　图表 **地区零担专线行业市场需求分析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零担专线重点企业（一）基本信息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零担专线重点企业（一）经营情况分析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零担专线重点企业（一）盈利能力情况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零担专线重点企业（一）偿债能力情况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零担专线重点企业（一）运营能力情况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零担专线重点企业（一）成长能力情况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零担专线重点企业（二）基本信息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零担专线重点企业（二）经营情况分析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零担专线重点企业（二）盈利能力情况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零担专线重点企业（二）偿债能力情况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零担专线重点企业（二）运营能力情况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零担专线重点企业（二）成长能力情况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2026-2032年中国零担专线行业信息化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2026-2032年中国零担专线行业市场容量预测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2026-2032年中国零担专线行业市场规模预测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2026-2032年中国零担专线行业风险分析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2026-2032年中国零担专线市场前景分析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2026-2032年中国零担专线行业发展趋势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033b149624332" w:history="1">
        <w:r>
          <w:rPr>
            <w:rStyle w:val="Hyperlink"/>
          </w:rPr>
          <w:t>中国零担专线行业调研与行业前景分析报告（2026-2032年）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033b149624332" w:history="1">
        <w:r>
          <w:rPr>
            <w:rStyle w:val="Hyperlink"/>
          </w:rPr>
          <w:t>https://www.20087.com/7/10/LingDanZhuanXianHangYeQianJingFenXi.html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热点：零担专线物流要怎样做才做得起来、零担专线物流、零担专线图片、零担专线物流管理系统、零担专线物流发展前景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23c5eb3194ed4" w:history="1">
      <w:r>
        <w:rPr>
          <w:rStyle w:val="Hyperlink"/>
        </w:rPr>
        <w:t>中国零担专线行业调研与行业前景分析报告（2026-2032年）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LingDanZhuanXianHangYeQianJingFenXi.html" TargetMode="External" Id="Rd6b033b14962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LingDanZhuanXianHangYeQianJingFenXi.html" TargetMode="External" Id="Rd3b23c5eb319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2025-12-12T01:14:06Z</dcterms:created>
  <dcterms:modified xsi:type="dcterms:W3CDTF">2025-12-12T02:14:06Z</dcterms:modified>
  <dc:subject>中国零担专线行业调研与行业前景分析报告（2026-2032年）</dc:subject>
  <dc:title>中国零担专线行业调研与行业前景分析报告（2026-2032年）</dc:title>
  <cp:keywords>中国零担专线行业调研与行业前景分析报告（2026-2032年）</cp:keywords>
  <dc:description>中国零担专线行业调研与行业前景分析报告（2026-2032年）</dc:description>
</cp:coreProperties>
</file>