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4da31d4f4d90" w:history="1">
              <w:r>
                <w:rPr>
                  <w:rStyle w:val="Hyperlink"/>
                </w:rPr>
                <w:t>2024-2030年中国汽车电喷系统发展现状分析与前景趋势报告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4da31d4f4d90" w:history="1">
              <w:r>
                <w:rPr>
                  <w:rStyle w:val="Hyperlink"/>
                </w:rPr>
                <w:t>2024-2030年中国汽车电喷系统发展现状分析与前景趋势报告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14da31d4f4d90" w:history="1">
                <w:r>
                  <w:rPr>
                    <w:rStyle w:val="Hyperlink"/>
                  </w:rPr>
                  <w:t>https://www.20087.com/9/60/QiCheDianPenXiTongFaZhanQuShiFenXi.html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即电子燃油喷射系统，已成为现代汽车发动机的标准配置。这种系统通过精确控制燃油喷射量和时机，实现更高效的燃烧，从而提高燃油经济性和降低尾气排放。电喷系统通常包括传感器、电子控制单元(ECU)和喷油嘴，它们共同工作以监测和调整发动机运行状态。近年来，随着环保法规的趋严和技术的进步，电喷系统在减少排放、提升动力性能和改善驾驶体验方面取得了显著进展。</w:t>
      </w:r>
      <w:r>
        <w:rPr>
          <w:rFonts w:hint="eastAsia"/>
        </w:rPr>
        <w:br/>
      </w:r>
      <w:r>
        <w:rPr>
          <w:rFonts w:hint="eastAsia"/>
        </w:rPr>
        <w:t>　　未来，汽车电喷系统将更加智能化和环保。智能化方面，ECU将集成更先进的算法，能够根据驾驶条件和驾驶者习惯动态调整喷油策略，实现更精细的控制。环保方面，电喷系统将与混合动力和电动汽车技术相结合，支持更高效的能量管理和更清洁的能源利用。此外，随着车联网技术的发展，电喷系统将能够接收实时路况信息，进一步优化燃油效率。在材料和制造工艺上，更轻、更耐用的组件将减少系统重量，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14da31d4f4d90" w:history="1">
        <w:r>
          <w:rPr>
            <w:rStyle w:val="Hyperlink"/>
          </w:rPr>
          <w:t>2024-2030年中国汽车电喷系统发展现状分析与前景趋势报告</w:t>
        </w:r>
      </w:hyperlink>
      <w:r>
        <w:rPr>
          <w:rFonts w:hint="eastAsia"/>
        </w:rPr>
        <w:t>》在多年汽车电喷系统行业研究结论的基础上，结合中国汽车电喷系统行业市场的发展现状，通过资深研究团队对汽车电喷系统市场各类资讯进行整理分析，并依托国家权威数据资源和长期市场监测的数据库，对汽车电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114da31d4f4d90" w:history="1">
        <w:r>
          <w:rPr>
            <w:rStyle w:val="Hyperlink"/>
          </w:rPr>
          <w:t>2024-2030年中国汽车电喷系统发展现状分析与前景趋势报告</w:t>
        </w:r>
      </w:hyperlink>
      <w:r>
        <w:rPr>
          <w:rFonts w:hint="eastAsia"/>
        </w:rPr>
        <w:t>可以帮助投资者准确把握汽车电喷系统行业的市场现状，为投资者进行投资作出汽车电喷系统行业前景预判，挖掘汽车电喷系统行业投资价值，同时提出汽车电喷系统行业投资策略、营销策略等方面的建议。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二、全球汽车电喷系统市场结构</w:t>
      </w:r>
      <w:r>
        <w:rPr>
          <w:rFonts w:hint="eastAsia"/>
        </w:rPr>
        <w:br/>
      </w:r>
      <w:r>
        <w:rPr>
          <w:rFonts w:hint="eastAsia"/>
        </w:rPr>
        <w:t>　　　　三、全球汽车电喷系统行业竞争格局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全球主要国家（地区）汽车电喷系统市场分析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2024年中国汽车电喷系统市场现状</w:t>
      </w:r>
      <w:r>
        <w:rPr>
          <w:rFonts w:hint="eastAsia"/>
        </w:rPr>
        <w:br/>
      </w:r>
      <w:r>
        <w:rPr>
          <w:rFonts w:hint="eastAsia"/>
        </w:rPr>
        <w:t>　　第二节 中国汽车电喷系统产量分析及预测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一、汽车电喷系统总体产能规模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、2019-2024年中国汽车电喷系统产量统计</w:t>
      </w:r>
      <w:r>
        <w:rPr>
          <w:rFonts w:hint="eastAsia"/>
        </w:rPr>
        <w:br/>
      </w:r>
      <w:r>
        <w:rPr>
          <w:rFonts w:hint="eastAsia"/>
        </w:rPr>
        <w:t>　　　　三、汽车电喷系统生产区域分布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四、2024-2030年中国汽车电喷系统产量预测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二、2019-2024年中国汽车电喷系统市场需求统计</w:t>
      </w:r>
      <w:r>
        <w:rPr>
          <w:rFonts w:hint="eastAsia"/>
        </w:rPr>
        <w:br/>
      </w:r>
      <w:r>
        <w:rPr>
          <w:rFonts w:hint="eastAsia"/>
        </w:rPr>
        <w:t>　　　　三、汽车电喷系统市场饱和度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四、影响汽车电喷系统市场需求的因素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五、汽车电喷系统市场潜力分析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一、汽车电喷系统企业营销策略</w:t>
      </w:r>
      <w:r>
        <w:rPr>
          <w:rFonts w:hint="eastAsia"/>
        </w:rPr>
        <w:br/>
      </w:r>
      <w:r>
        <w:rPr>
          <w:rFonts w:hint="eastAsia"/>
        </w:rPr>
        <w:t>　　　　二、汽车电喷系统企业经验借鉴</w:t>
      </w:r>
      <w:r>
        <w:rPr>
          <w:rFonts w:hint="eastAsia"/>
        </w:rPr>
        <w:br/>
      </w:r>
      <w:r>
        <w:rPr>
          <w:rFonts w:hint="eastAsia"/>
        </w:rPr>
        <w:t>　　第三节 汽车电喷系统企业营销模式演化与创新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一、汽车电喷系统企业存在的问题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汽车电喷系统经营策略分析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二、汽车电喷系统市场创新策略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四、汽车电喷系统新产品差异化战略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中^智^林^汽车电喷系统行业投资战略研究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汽车电喷系统行业类别</w:t>
      </w:r>
      <w:r>
        <w:rPr>
          <w:rFonts w:hint="eastAsia"/>
        </w:rPr>
        <w:br/>
      </w:r>
      <w:r>
        <w:rPr>
          <w:rFonts w:hint="eastAsia"/>
        </w:rPr>
        <w:t>　　图表 汽车电喷系统行业产业链调研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汽车电喷系统行业现状</w:t>
      </w:r>
      <w:r>
        <w:rPr>
          <w:rFonts w:hint="eastAsia"/>
        </w:rPr>
        <w:br/>
      </w:r>
      <w:r>
        <w:rPr>
          <w:rFonts w:hint="eastAsia"/>
        </w:rPr>
        <w:t>　　图表 汽车电喷系统行业标准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2019-2024年中国汽车电喷系统行业产量统计</w:t>
      </w:r>
      <w:r>
        <w:rPr>
          <w:rFonts w:hint="eastAsia"/>
        </w:rPr>
        <w:br/>
      </w:r>
      <w:r>
        <w:rPr>
          <w:rFonts w:hint="eastAsia"/>
        </w:rPr>
        <w:t>　　图表 汽车电喷系统行业动态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汽车电喷系统行业准入条件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4da31d4f4d90" w:history="1">
        <w:r>
          <w:rPr>
            <w:rStyle w:val="Hyperlink"/>
          </w:rPr>
          <w:t>2024-2030年中国汽车电喷系统发展现状分析与前景趋势报告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14da31d4f4d90" w:history="1">
        <w:r>
          <w:rPr>
            <w:rStyle w:val="Hyperlink"/>
          </w:rPr>
          <w:t>https://www.20087.com/9/60/QiCheDianPenXiTongFaZhanQuShiFenXi.html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b1dfa13e4f5b" w:history="1">
      <w:r>
        <w:rPr>
          <w:rStyle w:val="Hyperlink"/>
        </w:rPr>
        <w:t>2024-2030年中国汽车电喷系统发展现状分析与前景趋势报告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CheDianPenXiTongFaZhanQuShiFenXi.html" TargetMode="External" Id="Rf0114da31d4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CheDianPenXiTongFaZhanQuShiFenXi.html" TargetMode="External" Id="R0043b1dfa13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2023-12-13T03:03:00Z</dcterms:created>
  <dcterms:modified xsi:type="dcterms:W3CDTF">2023-12-13T04:03:00Z</dcterms:modified>
  <dc:subject>2024-2030年中国汽车电喷系统发展现状分析与前景趋势报告</dc:subject>
  <dc:title>2024-2030年中国汽车电喷系统发展现状分析与前景趋势报告</dc:title>
  <cp:keywords>2024-2030年中国汽车电喷系统发展现状分析与前景趋势报告</cp:keywords>
  <dc:description>2024-2030年中国汽车电喷系统发展现状分析与前景趋势报告</dc:description>
</cp:coreProperties>
</file>