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b683d4474fa1" w:history="1">
              <w:r>
                <w:rPr>
                  <w:rStyle w:val="Hyperlink"/>
                </w:rPr>
                <w:t>中国三轮车市场调研及未来趋势分析报告（2025-2031年）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b683d4474fa1" w:history="1">
              <w:r>
                <w:rPr>
                  <w:rStyle w:val="Hyperlink"/>
                </w:rPr>
                <w:t>中国三轮车市场调研及未来趋势分析报告（2025-2031年）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b683d4474fa1" w:history="1">
                <w:r>
                  <w:rPr>
                    <w:rStyle w:val="Hyperlink"/>
                  </w:rPr>
                  <w:t>https://www.20087.com/9/20/SanLunCheShiChangQianJing.html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一种低成本、灵活的交通工具，在全球范围内，尤其是亚洲和非洲的许多城市，被广泛用于货物运输和个人出行。电动三轮车的出现，以其零排放和低运营成本的特点，正在逐渐取代传统的燃油动力三轮车。在城市物流、快递配送和旅游观光等领域，三轮车因其小巧的体型和较高的载货量，成为重要的运输工具。</w:t>
      </w:r>
      <w:r>
        <w:rPr>
          <w:rFonts w:hint="eastAsia"/>
        </w:rPr>
        <w:br/>
      </w:r>
      <w:r>
        <w:rPr>
          <w:rFonts w:hint="eastAsia"/>
        </w:rPr>
        <w:t>　　未来，三轮车将更加注重环保和智能化。电动化将成为主流，随着电池技术的进步和充电基础设施的完善，电动三轮车的续航里程和充电便利性将得到显著提升。智能导航和车队管理系统将集成到车辆中，提高运输效率和安全性。此外，共享经济模式下，三轮车的按需使用和租赁服务将更加普及，为最后一公里配送提供更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b683d4474fa1" w:history="1">
        <w:r>
          <w:rPr>
            <w:rStyle w:val="Hyperlink"/>
          </w:rPr>
          <w:t>中国三轮车市场调研及未来趋势分析报告（2025-2031年）</w:t>
        </w:r>
      </w:hyperlink>
      <w:r>
        <w:rPr>
          <w:rFonts w:hint="eastAsia"/>
        </w:rPr>
        <w:t>》全面分析了三轮车行业的市场规模、产业链结构及技术现状，结合三轮车市场需求、价格动态与竞争格局，提供了清晰的数据支持。报告预测了三轮车发展趋势与市场前景，重点解读了三轮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三轮车行业概况</w:t>
      </w:r>
      <w:r>
        <w:rPr>
          <w:rFonts w:hint="eastAsia"/>
        </w:rPr>
        <w:br/>
      </w:r>
      <w:r>
        <w:rPr>
          <w:rFonts w:hint="eastAsia"/>
        </w:rPr>
        <w:t>　　第一节 三轮车行业定义与特征</w:t>
      </w:r>
      <w:r>
        <w:rPr>
          <w:rFonts w:hint="eastAsia"/>
        </w:rPr>
        <w:br/>
      </w:r>
      <w:r>
        <w:rPr>
          <w:rFonts w:hint="eastAsia"/>
        </w:rPr>
        <w:t>　　第二节 三轮车行业发展历程</w:t>
      </w:r>
      <w:r>
        <w:rPr>
          <w:rFonts w:hint="eastAsia"/>
        </w:rPr>
        <w:br/>
      </w:r>
      <w:r>
        <w:rPr>
          <w:rFonts w:hint="eastAsia"/>
        </w:rPr>
        <w:t>　　第三节 三轮车产业链分析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三轮车行业概述</w:t>
      </w:r>
      <w:r>
        <w:rPr>
          <w:rFonts w:hint="eastAsia"/>
        </w:rPr>
        <w:br/>
      </w:r>
      <w:r>
        <w:rPr>
          <w:rFonts w:hint="eastAsia"/>
        </w:rPr>
        <w:t>　　第一节 三轮车行业定义与范畴</w:t>
      </w:r>
      <w:r>
        <w:rPr>
          <w:rFonts w:hint="eastAsia"/>
        </w:rPr>
        <w:br/>
      </w:r>
      <w:r>
        <w:rPr>
          <w:rFonts w:hint="eastAsia"/>
        </w:rPr>
        <w:t>　　第二节 三轮车行业发展历程与阶段特征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三轮车产业链结构分析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二、三轮车产业链上下游关系分析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三轮车行业经济环境分析</w:t>
      </w:r>
      <w:r>
        <w:rPr>
          <w:rFonts w:hint="eastAsia"/>
        </w:rPr>
        <w:br/>
      </w:r>
      <w:r>
        <w:rPr>
          <w:rFonts w:hint="eastAsia"/>
        </w:rPr>
        <w:t>　　第二节 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二、相关三轮车行业标准分析</w:t>
      </w:r>
      <w:r>
        <w:rPr>
          <w:rFonts w:hint="eastAsia"/>
        </w:rPr>
        <w:br/>
      </w:r>
      <w:r>
        <w:rPr>
          <w:rFonts w:hint="eastAsia"/>
        </w:rPr>
        <w:t>　　第三节 三轮车行业社会环境分析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中国三轮车行业市场分析</w:t>
      </w:r>
      <w:r>
        <w:rPr>
          <w:rFonts w:hint="eastAsia"/>
        </w:rPr>
        <w:br/>
      </w:r>
      <w:r>
        <w:rPr>
          <w:rFonts w:hint="eastAsia"/>
        </w:rPr>
        <w:t>　　第一节 三轮车行业市场现状分析及预测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二、2025-2031年中国三轮车市场规模预测</w:t>
      </w:r>
      <w:r>
        <w:rPr>
          <w:rFonts w:hint="eastAsia"/>
        </w:rPr>
        <w:br/>
      </w:r>
      <w:r>
        <w:rPr>
          <w:rFonts w:hint="eastAsia"/>
        </w:rPr>
        <w:t>　　第二节 三轮车行业产品产量分析及预测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二、2025-2031年中国三轮车行业产品产量预测</w:t>
      </w:r>
      <w:r>
        <w:rPr>
          <w:rFonts w:hint="eastAsia"/>
        </w:rPr>
        <w:br/>
      </w:r>
      <w:r>
        <w:rPr>
          <w:rFonts w:hint="eastAsia"/>
        </w:rPr>
        <w:t>　　第三节 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二、2025-2031年中国三轮车市场需求预测分析</w:t>
      </w:r>
      <w:r>
        <w:rPr>
          <w:rFonts w:hint="eastAsia"/>
        </w:rPr>
        <w:br/>
      </w:r>
      <w:r>
        <w:rPr>
          <w:rFonts w:hint="eastAsia"/>
        </w:rPr>
        <w:t>　　第四节 三轮车行业产品市场价格趋势分析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三轮车行业进出口数据分析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一、2019-2024年中国三轮车行业进出口数据分析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二、2025-2031年中国三轮车行业进出口情况预测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二、影响三轮车行业进出口因素分析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三轮车细分市场深度分析</w:t>
      </w:r>
      <w:r>
        <w:rPr>
          <w:rFonts w:hint="eastAsia"/>
        </w:rPr>
        <w:br/>
      </w:r>
      <w:r>
        <w:rPr>
          <w:rFonts w:hint="eastAsia"/>
        </w:rPr>
        <w:t>　　第一节 三轮车细分市场（一）发展研究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三轮车细分市场（二）发展研究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2019-2024年中国三轮车行业区域市场分析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中国三轮车行业区域市场结构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重点地区三轮车行业调研分析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二、企业三轮车业务分析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三轮车行业竞争格局调研</w:t>
      </w:r>
      <w:r>
        <w:rPr>
          <w:rFonts w:hint="eastAsia"/>
        </w:rPr>
        <w:br/>
      </w:r>
      <w:r>
        <w:rPr>
          <w:rFonts w:hint="eastAsia"/>
        </w:rPr>
        <w:t>　　第一节 2025三轮车市场集中度研究</w:t>
      </w:r>
      <w:r>
        <w:rPr>
          <w:rFonts w:hint="eastAsia"/>
        </w:rPr>
        <w:br/>
      </w:r>
      <w:r>
        <w:rPr>
          <w:rFonts w:hint="eastAsia"/>
        </w:rPr>
        <w:t>　　第二节 中国三轮车市场SWOT深度解析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2025-2031三轮车竞争格局预判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2025-2031三轮车投资价值与策略研究</w:t>
      </w:r>
      <w:r>
        <w:rPr>
          <w:rFonts w:hint="eastAsia"/>
        </w:rPr>
        <w:br/>
      </w:r>
      <w:r>
        <w:rPr>
          <w:rFonts w:hint="eastAsia"/>
        </w:rPr>
        <w:t>　　第一节 三轮车行业SWOT四维评估</w:t>
      </w:r>
      <w:r>
        <w:rPr>
          <w:rFonts w:hint="eastAsia"/>
        </w:rPr>
        <w:br/>
      </w:r>
      <w:r>
        <w:rPr>
          <w:rFonts w:hint="eastAsia"/>
        </w:rPr>
        <w:t>　　　　一、三轮车行业核心竞争力</w:t>
      </w:r>
      <w:r>
        <w:rPr>
          <w:rFonts w:hint="eastAsia"/>
        </w:rPr>
        <w:br/>
      </w:r>
      <w:r>
        <w:rPr>
          <w:rFonts w:hint="eastAsia"/>
        </w:rPr>
        <w:t>　　　　二、三轮车行业发展瓶颈</w:t>
      </w:r>
      <w:r>
        <w:rPr>
          <w:rFonts w:hint="eastAsia"/>
        </w:rPr>
        <w:br/>
      </w:r>
      <w:r>
        <w:rPr>
          <w:rFonts w:hint="eastAsia"/>
        </w:rPr>
        <w:t>　　　　三、三轮车市场机遇挖掘</w:t>
      </w:r>
      <w:r>
        <w:rPr>
          <w:rFonts w:hint="eastAsia"/>
        </w:rPr>
        <w:br/>
      </w:r>
      <w:r>
        <w:rPr>
          <w:rFonts w:hint="eastAsia"/>
        </w:rPr>
        <w:t>　　　　四、三轮车行业风险预警</w:t>
      </w:r>
      <w:r>
        <w:rPr>
          <w:rFonts w:hint="eastAsia"/>
        </w:rPr>
        <w:br/>
      </w:r>
      <w:r>
        <w:rPr>
          <w:rFonts w:hint="eastAsia"/>
        </w:rPr>
        <w:t>　　第二节 三轮车行业投资回报研究</w:t>
      </w:r>
      <w:r>
        <w:rPr>
          <w:rFonts w:hint="eastAsia"/>
        </w:rPr>
        <w:br/>
      </w:r>
      <w:r>
        <w:rPr>
          <w:rFonts w:hint="eastAsia"/>
        </w:rPr>
        <w:t>　　　　一、三轮车盈利模式解析</w:t>
      </w:r>
      <w:r>
        <w:rPr>
          <w:rFonts w:hint="eastAsia"/>
        </w:rPr>
        <w:br/>
      </w:r>
      <w:r>
        <w:rPr>
          <w:rFonts w:hint="eastAsia"/>
        </w:rPr>
        <w:t>　　　　二、三轮车偿债能力评估</w:t>
      </w:r>
      <w:r>
        <w:rPr>
          <w:rFonts w:hint="eastAsia"/>
        </w:rPr>
        <w:br/>
      </w:r>
      <w:r>
        <w:rPr>
          <w:rFonts w:hint="eastAsia"/>
        </w:rPr>
        <w:t>　　　　三、三轮车成长性指标研究</w:t>
      </w:r>
      <w:r>
        <w:rPr>
          <w:rFonts w:hint="eastAsia"/>
        </w:rPr>
        <w:br/>
      </w:r>
      <w:r>
        <w:rPr>
          <w:rFonts w:hint="eastAsia"/>
        </w:rPr>
        <w:t>　　第三节 三轮车投资风险防控策略</w:t>
      </w:r>
      <w:r>
        <w:rPr>
          <w:rFonts w:hint="eastAsia"/>
        </w:rPr>
        <w:br/>
      </w:r>
      <w:r>
        <w:rPr>
          <w:rFonts w:hint="eastAsia"/>
        </w:rPr>
        <w:t>　　　　一、三轮车同业竞争风险</w:t>
      </w:r>
      <w:r>
        <w:rPr>
          <w:rFonts w:hint="eastAsia"/>
        </w:rPr>
        <w:br/>
      </w:r>
      <w:r>
        <w:rPr>
          <w:rFonts w:hint="eastAsia"/>
        </w:rPr>
        <w:t>　　　　二、三轮车贸易壁垒风险</w:t>
      </w:r>
      <w:r>
        <w:rPr>
          <w:rFonts w:hint="eastAsia"/>
        </w:rPr>
        <w:br/>
      </w:r>
      <w:r>
        <w:rPr>
          <w:rFonts w:hint="eastAsia"/>
        </w:rPr>
        <w:t>　　　　三、三轮车信贷政策风险</w:t>
      </w:r>
      <w:r>
        <w:rPr>
          <w:rFonts w:hint="eastAsia"/>
        </w:rPr>
        <w:br/>
      </w:r>
      <w:r>
        <w:rPr>
          <w:rFonts w:hint="eastAsia"/>
        </w:rPr>
        <w:t>　　　　四、三轮车技术升级风险</w:t>
      </w:r>
      <w:r>
        <w:rPr>
          <w:rFonts w:hint="eastAsia"/>
        </w:rPr>
        <w:br/>
      </w:r>
      <w:r>
        <w:rPr>
          <w:rFonts w:hint="eastAsia"/>
        </w:rPr>
        <w:t>　　　　五、三轮车政策变动应对</w:t>
      </w:r>
      <w:r>
        <w:rPr>
          <w:rFonts w:hint="eastAsia"/>
        </w:rPr>
        <w:br/>
      </w:r>
      <w:r>
        <w:rPr>
          <w:rFonts w:hint="eastAsia"/>
        </w:rPr>
        <w:t>　　　　六、三轮车运营管理风险</w:t>
      </w:r>
      <w:r>
        <w:rPr>
          <w:rFonts w:hint="eastAsia"/>
        </w:rPr>
        <w:br/>
      </w:r>
      <w:r>
        <w:rPr>
          <w:rFonts w:hint="eastAsia"/>
        </w:rPr>
        <w:t>　　第四节 2025-2031三轮车发展前景预测</w:t>
      </w:r>
      <w:r>
        <w:rPr>
          <w:rFonts w:hint="eastAsia"/>
        </w:rPr>
        <w:br/>
      </w:r>
      <w:r>
        <w:rPr>
          <w:rFonts w:hint="eastAsia"/>
        </w:rPr>
        <w:t>　　　　一、三轮车现存问题诊断</w:t>
      </w:r>
      <w:r>
        <w:rPr>
          <w:rFonts w:hint="eastAsia"/>
        </w:rPr>
        <w:br/>
      </w:r>
      <w:r>
        <w:rPr>
          <w:rFonts w:hint="eastAsia"/>
        </w:rPr>
        <w:t>　　　　二、三轮车投资潜力评估</w:t>
      </w:r>
      <w:r>
        <w:rPr>
          <w:rFonts w:hint="eastAsia"/>
        </w:rPr>
        <w:br/>
      </w:r>
      <w:r>
        <w:rPr>
          <w:rFonts w:hint="eastAsia"/>
        </w:rPr>
        <w:t>　　　　三、三轮车技术演进方向</w:t>
      </w:r>
      <w:r>
        <w:rPr>
          <w:rFonts w:hint="eastAsia"/>
        </w:rPr>
        <w:br/>
      </w:r>
      <w:r>
        <w:rPr>
          <w:rFonts w:hint="eastAsia"/>
        </w:rPr>
        <w:t>　　第五节 三轮车行业突围策略建议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二、三轮车产业联盟构建</w:t>
      </w:r>
      <w:r>
        <w:rPr>
          <w:rFonts w:hint="eastAsia"/>
        </w:rPr>
        <w:br/>
      </w:r>
      <w:r>
        <w:rPr>
          <w:rFonts w:hint="eastAsia"/>
        </w:rPr>
        <w:t>　　　　三、三轮车企业转型路径</w:t>
      </w:r>
      <w:r>
        <w:rPr>
          <w:rFonts w:hint="eastAsia"/>
        </w:rPr>
        <w:br/>
      </w:r>
      <w:r>
        <w:rPr>
          <w:rFonts w:hint="eastAsia"/>
        </w:rPr>
        <w:t>　　第六节 中:智:林:　三轮车客户战略实施指南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二、三轮车客户分级体系</w:t>
      </w:r>
      <w:r>
        <w:rPr>
          <w:rFonts w:hint="eastAsia"/>
        </w:rPr>
        <w:br/>
      </w:r>
      <w:r>
        <w:rPr>
          <w:rFonts w:hint="eastAsia"/>
        </w:rPr>
        <w:t>　　　　三、三轮车精准营销方案</w:t>
      </w:r>
      <w:r>
        <w:rPr>
          <w:rFonts w:hint="eastAsia"/>
        </w:rPr>
        <w:br/>
      </w:r>
      <w:r>
        <w:rPr>
          <w:rFonts w:hint="eastAsia"/>
        </w:rPr>
        <w:t>　　　　四、三轮车客户关系管理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三轮车行业历程</w:t>
      </w:r>
      <w:r>
        <w:rPr>
          <w:rFonts w:hint="eastAsia"/>
        </w:rPr>
        <w:br/>
      </w:r>
      <w:r>
        <w:rPr>
          <w:rFonts w:hint="eastAsia"/>
        </w:rPr>
        <w:t>　　图表 三轮车行业生命周期</w:t>
      </w:r>
      <w:r>
        <w:rPr>
          <w:rFonts w:hint="eastAsia"/>
        </w:rPr>
        <w:br/>
      </w:r>
      <w:r>
        <w:rPr>
          <w:rFonts w:hint="eastAsia"/>
        </w:rPr>
        <w:t>　　图表 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2025年中国三轮车市场前景分析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b683d4474fa1" w:history="1">
        <w:r>
          <w:rPr>
            <w:rStyle w:val="Hyperlink"/>
          </w:rPr>
          <w:t>中国三轮车市场调研及未来趋势分析报告（2025-2031年）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b683d4474fa1" w:history="1">
        <w:r>
          <w:rPr>
            <w:rStyle w:val="Hyperlink"/>
          </w:rPr>
          <w:t>https://www.20087.com/9/20/SanLunCheShiChangQianJing.html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f6ceb6324ba1" w:history="1">
      <w:r>
        <w:rPr>
          <w:rStyle w:val="Hyperlink"/>
        </w:rPr>
        <w:t>中国三轮车市场调研及未来趋势分析报告（2025-2031年）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anLunCheShiChangQianJing.html" TargetMode="External" Id="R5c15b683d447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anLunCheShiChangQianJing.html" TargetMode="External" Id="Rcac6f6ceb632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2024-10-24T06:10:00Z</dcterms:created>
  <dcterms:modified xsi:type="dcterms:W3CDTF">2024-10-24T07:10:00Z</dcterms:modified>
  <dc:subject>中国三轮车市场调研及未来趋势分析报告（2025-2031年）</dc:subject>
  <dc:title>中国三轮车市场调研及未来趋势分析报告（2025-2031年）</dc:title>
  <cp:keywords>中国三轮车市场调研及未来趋势分析报告（2025-2031年）</cp:keywords>
  <dc:description>中国三轮车市场调研及未来趋势分析报告（2025-2031年）</dc:description>
</cp:coreProperties>
</file>