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f82defd4341b5" w:history="1">
              <w:r>
                <w:rPr>
                  <w:rStyle w:val="Hyperlink"/>
                </w:rPr>
                <w:t>2026-2032年中国包裹分拣器市场研究与前景趋势报告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f82defd4341b5" w:history="1">
              <w:r>
                <w:rPr>
                  <w:rStyle w:val="Hyperlink"/>
                </w:rPr>
                <w:t>2026-2032年中国包裹分拣器市场研究与前景趋势报告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4f82defd4341b5" w:history="1">
                <w:r>
                  <w:rPr>
                    <w:rStyle w:val="Hyperlink"/>
                  </w:rPr>
                  <w:t>https://www.20087.com/9/90/BaoGuoFenJianQiShiChangXianZhuangHeQianJing.html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裹分拣器是现代物流枢纽的核心自动化设备，通过条码/RFID识别、高速输送线与机械臂或交叉带分拣模块，实现对快递、电商包裹的高效路由分配。包裹分拣器普遍集成高精度视觉识别、动态称重与体积测量（DWS）功能，支持每小时数万件的处理能力，并可与仓储管理系统（WMS）实时联动。部分先进分拣中心已部署AI算法优化格口分配与路径规划。然而，在面对无标签、破损包裹或异形件（如软包、超大件）时，识别准确率显著下降；同时，设备对场地平整度、电力稳定性要求高，且初期投资与维护成本制约了在中小型物流节点的普及。</w:t>
      </w:r>
      <w:r>
        <w:rPr>
          <w:rFonts w:hint="eastAsia"/>
        </w:rPr>
        <w:br/>
      </w:r>
      <w:r>
        <w:rPr>
          <w:rFonts w:hint="eastAsia"/>
        </w:rPr>
        <w:t>　　未来，包裹分拣器将向柔性化、智能化与绿色低碳方向演进。3D视觉与多光谱传感融合可提升对无标识包裹的判别能力；协作机器人（Cobot）与模块化分拣单元将支持快速部署与弹性扩容。设备将采用再生制动能量回收与低摩擦输送带，降低单位能耗。同时，为适配社区末端与前置仓场景，分拣器将发展出桌面级、静音型紧凑版本。长远看，在全球电商渗透率持续提升与供应链韧性建设背景下，包裹分拣器将从大型枢纽专属装备升级为覆盖“干-支-末”全链路的智能分拨基础设施，成为物流自动化向纵深发展的关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4f82defd4341b5" w:history="1">
        <w:r>
          <w:rPr>
            <w:rStyle w:val="Hyperlink"/>
          </w:rPr>
          <w:t>2026-2032年中国包裹分拣器市场研究与前景趋势报告</w:t>
        </w:r>
      </w:hyperlink>
      <w:r>
        <w:rPr>
          <w:rFonts w:hint="eastAsia"/>
        </w:rPr>
        <w:t>》基于国家统计局、相关行业协会及科研机构详实资料，系统梳理包裹分拣器行业的市场规模、供需格局及产业链特征，客观分析包裹分拣器技术发展水平和市场价格趋势。报告从包裹分拣器竞争格局、企业战略和品牌影响力等角度，评估主要市场参与者的经营表现，并结合政策环境与技术创新方向，研判包裹分拣器行业未来增长空间与潜在风险。通过对包裹分拣器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包裹分拣器行业界定及应用</w:t>
      </w:r>
      <w:r>
        <w:rPr>
          <w:rFonts w:hint="eastAsia"/>
        </w:rPr>
        <w:br/>
      </w:r>
      <w:r>
        <w:rPr>
          <w:rFonts w:hint="eastAsia"/>
        </w:rPr>
        <w:t>　　第一节 包裹分拣器行业定义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包裹分拣器主要应用领域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2025-2026年包裹分拣器行业技术发展现状及趋势分析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包裹分拣器行业技术发展现状分析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国内外包裹分拣器行业技术差异与原因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包裹分拣器行业技术发展方向、趋势预测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提升包裹分拣器行业技术能力策略建议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全球包裹分拣器行业发展状况分析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2020-2025年全球包裹分拣器行业运行概况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2020-2025年全球包裹分拣器行业市场规模分析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全球主要地区包裹分拣器行业运行情况分析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2026-2032年全球包裹分拣器行业发展趋势预测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中国包裹分拣器发展环境分析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包裹分拣器行业相关政策、标准</w:t>
      </w:r>
      <w:r>
        <w:rPr>
          <w:rFonts w:hint="eastAsia"/>
        </w:rPr>
        <w:br/>
      </w:r>
      <w:r>
        <w:rPr>
          <w:rFonts w:hint="eastAsia"/>
        </w:rPr>
        <w:t>　　第三节 包裹分拣器行业相关发展规划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中国包裹分拣器行业现状调研分析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中国包裹分拣器行业发展现状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一、2025-2026年包裹分拣器行业品牌发展现状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二、2025-2026年包裹分拣器行业需求市场现状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三、2025-2026年包裹分拣器市场需求层次分析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四、2025-2026年中国包裹分拣器市场走向分析</w:t>
      </w:r>
      <w:r>
        <w:rPr>
          <w:rFonts w:hint="eastAsia"/>
        </w:rPr>
        <w:br/>
      </w:r>
      <w:r>
        <w:rPr>
          <w:rFonts w:hint="eastAsia"/>
        </w:rPr>
        <w:t>　　第二节 中国包裹分拣器行业存在的问题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一、2025-2026年包裹分拣器产品市场存在的主要问题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二、2025-2026年国内包裹分拣器产品市场的三大瓶颈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三、2025-2026年包裹分拣器产品市场遭遇的规模难题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对中国包裹分拣器市场的分析及思考</w:t>
      </w:r>
      <w:r>
        <w:rPr>
          <w:rFonts w:hint="eastAsia"/>
        </w:rPr>
        <w:br/>
      </w:r>
      <w:r>
        <w:rPr>
          <w:rFonts w:hint="eastAsia"/>
        </w:rPr>
        <w:t>　　　　一、包裹分拣器市场特点</w:t>
      </w:r>
      <w:r>
        <w:rPr>
          <w:rFonts w:hint="eastAsia"/>
        </w:rPr>
        <w:br/>
      </w:r>
      <w:r>
        <w:rPr>
          <w:rFonts w:hint="eastAsia"/>
        </w:rPr>
        <w:t>　　　　二、包裹分拣器市场分析</w:t>
      </w:r>
      <w:r>
        <w:rPr>
          <w:rFonts w:hint="eastAsia"/>
        </w:rPr>
        <w:br/>
      </w:r>
      <w:r>
        <w:rPr>
          <w:rFonts w:hint="eastAsia"/>
        </w:rPr>
        <w:t>　　　　三、包裹分拣器市场变化的方向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四、中国包裹分拣器行业发展的新思路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五、对中国包裹分拣器行业发展的思考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中国包裹分拣器行业市场供需现状调研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中国包裹分拣器市场现状分析</w:t>
      </w:r>
      <w:r>
        <w:rPr>
          <w:rFonts w:hint="eastAsia"/>
        </w:rPr>
        <w:br/>
      </w:r>
      <w:r>
        <w:rPr>
          <w:rFonts w:hint="eastAsia"/>
        </w:rPr>
        <w:t>　　第二节 中国包裹分拣器行业产量情况分析及预测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一、包裹分拣器总体产能规模</w:t>
      </w:r>
      <w:r>
        <w:rPr>
          <w:rFonts w:hint="eastAsia"/>
        </w:rPr>
        <w:br/>
      </w:r>
      <w:r>
        <w:rPr>
          <w:rFonts w:hint="eastAsia"/>
        </w:rPr>
        <w:t>　　　　二、包裹分拣器生产区域分布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三、2020-2025年中国包裹分拣器行业产量统计分析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四、2026-2032年中国包裹分拣器行业产量预测分析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中国包裹分拣器市场需求分析及预测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一、中国包裹分拣器市场需求特点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二、2020-2025年中国包裹分拣器市场需求量统计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三、2026-2032年中国包裹分拣器市场需求量预测</w:t>
      </w:r>
      <w:r>
        <w:rPr>
          <w:rFonts w:hint="eastAsia"/>
        </w:rPr>
        <w:br/>
      </w:r>
      <w:r>
        <w:rPr>
          <w:rFonts w:hint="eastAsia"/>
        </w:rPr>
        <w:t>　　第四节 中国包裹分拣器价格趋势分析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一、2020-2025年中国包裹分拣器市场价格趋势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二、2026-2032年中国包裹分拣器市场价格走势预测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中国包裹分拣器进出口分析</w:t>
      </w:r>
      <w:r>
        <w:rPr>
          <w:rFonts w:hint="eastAsia"/>
        </w:rPr>
        <w:br/>
      </w:r>
      <w:r>
        <w:rPr>
          <w:rFonts w:hint="eastAsia"/>
        </w:rPr>
        <w:t>　　第一节 包裹分拣器进口情况分析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包裹分拣器出口情况分析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影响包裹分拣器进出口因素分析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中国包裹分拣器行业主要指标监测分析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2020-2025年中国包裹分拣器行业规模情况分析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2020-2025年中国包裹分拣器行业财务能力分析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包裹分拣器行业细分产品调研</w:t>
      </w:r>
      <w:r>
        <w:rPr>
          <w:rFonts w:hint="eastAsia"/>
        </w:rPr>
        <w:br/>
      </w:r>
      <w:r>
        <w:rPr>
          <w:rFonts w:hint="eastAsia"/>
        </w:rPr>
        <w:t>　　第一节 包裹分拣器细分产品结构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包裹分拣器行业上下游发展情况分析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包裹分拣器行业上游产业发展分析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包裹分拣器行业下游产业发展分析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中国包裹分拣器行业重点地区发展分析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包裹分拣器行业重点区域市场结构调研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**地区包裹分拣器市场容量分析</w:t>
      </w:r>
      <w:r>
        <w:rPr>
          <w:rFonts w:hint="eastAsia"/>
        </w:rPr>
        <w:br/>
      </w:r>
      <w:r>
        <w:rPr>
          <w:rFonts w:hint="eastAsia"/>
        </w:rPr>
        <w:t>　　第三节 **地区包裹分拣器市场容量分析</w:t>
      </w:r>
      <w:r>
        <w:rPr>
          <w:rFonts w:hint="eastAsia"/>
        </w:rPr>
        <w:br/>
      </w:r>
      <w:r>
        <w:rPr>
          <w:rFonts w:hint="eastAsia"/>
        </w:rPr>
        <w:t>　　第四节 **地区包裹分拣器市场容量分析</w:t>
      </w:r>
      <w:r>
        <w:rPr>
          <w:rFonts w:hint="eastAsia"/>
        </w:rPr>
        <w:br/>
      </w:r>
      <w:r>
        <w:rPr>
          <w:rFonts w:hint="eastAsia"/>
        </w:rPr>
        <w:t>　　第五节 **地区包裹分拣器市场容量分析</w:t>
      </w:r>
      <w:r>
        <w:rPr>
          <w:rFonts w:hint="eastAsia"/>
        </w:rPr>
        <w:br/>
      </w:r>
      <w:r>
        <w:rPr>
          <w:rFonts w:hint="eastAsia"/>
        </w:rPr>
        <w:t>　　第六节 **地区包裹分拣器市场容量分析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包裹分拣器行业重点企业竞争力分析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三、企业包裹分拣器经营状况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三、企业包裹分拣器经营状况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三、企业包裹分拣器经营状况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三、企业包裹分拣器经营状况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三、企业包裹分拣器经营状况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三、企业包裹分拣器经营状况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包裹分拣器行业企业经营策略研究分析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包裹分拣器企业多样化经营策略分析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一、包裹分拣器企业多样化经营情况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二、现行包裹分拣器行业多样化经营的方向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大型包裹分拣器企业集团未来发展策略分析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对中小包裹分拣器企业生产经营的建议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包裹分拣器行业前景及投资风险预警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2026年包裹分拣器市场前景分析</w:t>
      </w:r>
      <w:r>
        <w:rPr>
          <w:rFonts w:hint="eastAsia"/>
        </w:rPr>
        <w:br/>
      </w:r>
      <w:r>
        <w:rPr>
          <w:rFonts w:hint="eastAsia"/>
        </w:rPr>
        <w:t>　　第二节 2026年包裹分拣器行业发展趋势预测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影响包裹分拣器行业发展的主要因素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一、2026影响包裹分拣器行业运行的有利因素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二、2026影响包裹分拣器行业运行的稳定因素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三、2026影响包裹分拣器行业运行的不利因素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四、2026中国包裹分拣器行业发展面临的挑战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五、2026中国包裹分拣器行业发展面临的机遇</w:t>
      </w:r>
      <w:r>
        <w:rPr>
          <w:rFonts w:hint="eastAsia"/>
        </w:rPr>
        <w:br/>
      </w:r>
      <w:r>
        <w:rPr>
          <w:rFonts w:hint="eastAsia"/>
        </w:rPr>
        <w:t>　　第四节 包裹分拣器行业投资风险预警</w:t>
      </w:r>
      <w:r>
        <w:rPr>
          <w:rFonts w:hint="eastAsia"/>
        </w:rPr>
        <w:br/>
      </w:r>
      <w:r>
        <w:rPr>
          <w:rFonts w:hint="eastAsia"/>
        </w:rPr>
        <w:t>　　　　一、包裹分拣器行业市场风险预测</w:t>
      </w:r>
      <w:r>
        <w:rPr>
          <w:rFonts w:hint="eastAsia"/>
        </w:rPr>
        <w:br/>
      </w:r>
      <w:r>
        <w:rPr>
          <w:rFonts w:hint="eastAsia"/>
        </w:rPr>
        <w:t>　　　　二、包裹分拣器行业政策风险预测</w:t>
      </w:r>
      <w:r>
        <w:rPr>
          <w:rFonts w:hint="eastAsia"/>
        </w:rPr>
        <w:br/>
      </w:r>
      <w:r>
        <w:rPr>
          <w:rFonts w:hint="eastAsia"/>
        </w:rPr>
        <w:t>　　　　三、包裹分拣器行业经营风险预测</w:t>
      </w:r>
      <w:r>
        <w:rPr>
          <w:rFonts w:hint="eastAsia"/>
        </w:rPr>
        <w:br/>
      </w:r>
      <w:r>
        <w:rPr>
          <w:rFonts w:hint="eastAsia"/>
        </w:rPr>
        <w:t>　　　　四、包裹分拣器行业技术风险预测</w:t>
      </w:r>
      <w:r>
        <w:rPr>
          <w:rFonts w:hint="eastAsia"/>
        </w:rPr>
        <w:br/>
      </w:r>
      <w:r>
        <w:rPr>
          <w:rFonts w:hint="eastAsia"/>
        </w:rPr>
        <w:t>　　　　五、包裹分拣器行业竞争风险预测</w:t>
      </w:r>
      <w:r>
        <w:rPr>
          <w:rFonts w:hint="eastAsia"/>
        </w:rPr>
        <w:br/>
      </w:r>
      <w:r>
        <w:rPr>
          <w:rFonts w:hint="eastAsia"/>
        </w:rPr>
        <w:t>　　　　六、包裹分拣器行业其他风险预测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包裹分拣器投资建议</w:t>
      </w:r>
      <w:r>
        <w:rPr>
          <w:rFonts w:hint="eastAsia"/>
        </w:rPr>
        <w:br/>
      </w:r>
      <w:r>
        <w:rPr>
          <w:rFonts w:hint="eastAsia"/>
        </w:rPr>
        <w:t>　　第一节 包裹分拣器行业投资环境分析</w:t>
      </w:r>
      <w:r>
        <w:rPr>
          <w:rFonts w:hint="eastAsia"/>
        </w:rPr>
        <w:br/>
      </w:r>
      <w:r>
        <w:rPr>
          <w:rFonts w:hint="eastAsia"/>
        </w:rPr>
        <w:t>　　第二节 包裹分拣器行业投资进入壁垒分析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包裹分拣器行业历程</w:t>
      </w:r>
      <w:r>
        <w:rPr>
          <w:rFonts w:hint="eastAsia"/>
        </w:rPr>
        <w:br/>
      </w:r>
      <w:r>
        <w:rPr>
          <w:rFonts w:hint="eastAsia"/>
        </w:rPr>
        <w:t>　　图表 包裹分拣器行业生命周期</w:t>
      </w:r>
      <w:r>
        <w:rPr>
          <w:rFonts w:hint="eastAsia"/>
        </w:rPr>
        <w:br/>
      </w:r>
      <w:r>
        <w:rPr>
          <w:rFonts w:hint="eastAsia"/>
        </w:rPr>
        <w:t>　　图表 包裹分拣器行业产业链分析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2020-2025年中国包裹分拣器行业市场规模及增长情况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2020-2025年包裹分拣器行业市场容量分析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2020-2025年中国包裹分拣器行业产能统计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2020-2025年中国包裹分拣器行业产量及增长趋势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2020-2025年中国包裹分拣器市场需求量及增速统计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2025年中国包裹分拣器行业需求领域分布格局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2020-2025年中国包裹分拣器行业销售收入分析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2020-2025年中国包裹分拣器行业盈利情况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2020-2025年中国包裹分拣器行业利润总额统计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2020-2025年中国包裹分拣器进口数量分析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2020-2025年中国包裹分拣器进口金额分析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2020-2025年中国包裹分拣器出口数量分析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2020-2025年中国包裹分拣器出口金额分析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2025年中国包裹分拣器进口国家及地区分析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2025年中国包裹分拣器出口国家及地区分析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2020-2025年中国包裹分拣器行业企业数量情况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2020-2025年中国包裹分拣器行业企业平均规模情况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**地区包裹分拣器市场规模及增长情况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**地区包裹分拣器行业市场需求情况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**地区包裹分拣器市场规模及增长情况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**地区包裹分拣器行业市场需求情况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**地区包裹分拣器市场规模及增长情况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**地区包裹分拣器行业市场需求情况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**地区包裹分拣器市场规模及增长情况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**地区包裹分拣器行业市场需求情况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包裹分拣器重点企业（一）基本信息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包裹分拣器重点企业（一）经营情况分析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包裹分拣器重点企业（一）主要经济指标情况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包裹分拣器重点企业（一）盈利能力情况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包裹分拣器重点企业（一）偿债能力情况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包裹分拣器重点企业（一）运营能力情况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包裹分拣器重点企业（一）成长能力情况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包裹分拣器重点企业（二）基本信息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包裹分拣器重点企业（二）经营情况分析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包裹分拣器重点企业（二）主要经济指标情况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包裹分拣器重点企业（二）盈利能力情况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包裹分拣器重点企业（二）偿债能力情况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包裹分拣器重点企业（二）运营能力情况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包裹分拣器重点企业（二）成长能力情况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包裹分拣器重点企业（三）基本信息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包裹分拣器重点企业（三）经营情况分析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包裹分拣器重点企业（三）主要经济指标情况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包裹分拣器重点企业（三）盈利能力情况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包裹分拣器重点企业（三）偿债能力情况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包裹分拣器重点企业（三）运营能力情况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包裹分拣器重点企业（三）成长能力情况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2026-2032年中国包裹分拣器行业产能预测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2026-2032年中国包裹分拣器行业产量预测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2026-2032年中国包裹分拣器市场需求量预测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2026-2032年中国包裹分拣器行业供需平衡预测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2026-2032年中国包裹分拣器行业市场容量预测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2026-2032年中国包裹分拣器行业市场规模预测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2026年中国包裹分拣器市场前景分析</w:t>
      </w:r>
      <w:r>
        <w:rPr>
          <w:rFonts w:hint="eastAsia"/>
        </w:rPr>
        <w:br/>
      </w:r>
      <w:r>
        <w:rPr>
          <w:rFonts w:hint="eastAsia"/>
        </w:rPr>
        <w:t>　　图表 2026年中国包裹分拣器发展趋势预测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f82defd4341b5" w:history="1">
        <w:r>
          <w:rPr>
            <w:rStyle w:val="Hyperlink"/>
          </w:rPr>
          <w:t>2026-2032年中国包裹分拣器市场研究与前景趋势报告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4f82defd4341b5" w:history="1">
        <w:r>
          <w:rPr>
            <w:rStyle w:val="Hyperlink"/>
          </w:rPr>
          <w:t>https://www.20087.com/9/90/BaoGuoFenJianQiShiChangXianZhuangHeQianJing.html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热点：仓库自动拣货系统、快递分拣器、快递包裹分拣、包件分拣机、分拣app官方下载、快件分拣设备、快递分拣设备有哪些、快递分拣机工作原理、快递是怎么分拣的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cb76ef9244ad4" w:history="1">
      <w:r>
        <w:rPr>
          <w:rStyle w:val="Hyperlink"/>
        </w:rPr>
        <w:t>2026-2032年中国包裹分拣器市场研究与前景趋势报告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BaoGuoFenJianQiShiChangXianZhuangHeQianJing.html" TargetMode="External" Id="R8b4f82defd43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BaoGuoFenJianQiShiChangXianZhuangHeQianJing.html" TargetMode="External" Id="Red8cb76ef924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2026-01-11T02:33:33Z</dcterms:created>
  <dcterms:modified xsi:type="dcterms:W3CDTF">2026-01-11T03:33:33Z</dcterms:modified>
  <dc:subject>2026-2032年中国包裹分拣器市场研究与前景趋势报告</dc:subject>
  <dc:title>2026-2032年中国包裹分拣器市场研究与前景趋势报告</dc:title>
  <cp:keywords>2026-2032年中国包裹分拣器市场研究与前景趋势报告</cp:keywords>
  <dc:description>2026-2032年中国包裹分拣器市场研究与前景趋势报告</dc:description>
</cp:coreProperties>
</file>