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3a13fa4eb41e8" w:history="1">
              <w:r>
                <w:rPr>
                  <w:rStyle w:val="Hyperlink"/>
                </w:rPr>
                <w:t>2026-2032年中国船舶雷达行业市场分析及发展前景预测报告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3a13fa4eb41e8" w:history="1">
              <w:r>
                <w:rPr>
                  <w:rStyle w:val="Hyperlink"/>
                </w:rPr>
                <w:t>2026-2032年中国船舶雷达行业市场分析及发展前景预测报告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3a13fa4eb41e8" w:history="1">
                <w:r>
                  <w:rPr>
                    <w:rStyle w:val="Hyperlink"/>
                  </w:rPr>
                  <w:t>https://www.20087.com/9/70/ChuanBoLeiDaDeXianZhuangYuQianJing.html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船舶雷达是海上导航与避碰的核心传感器，已全面数字化并广泛集成于综合驾驶台系统（IBS）。主流产品工作于 X 波段（高分辨率）与 S 波段（强穿透雨雾能力），具备自动目标跟踪（ARPA）、海杂波抑制、AIS 融合显示及小目标增强功能。固态雷达（采用半导体发射源替代磁控管）凭借启动快、寿命长、波形灵活等优势，正逐步替代传统磁控管雷达，尤其在中小型船舶市场加速渗透。然而，复杂海况下（如巨浪、密集渔船群）的虚警与漏警问题仍未完全解决；同时，老旧船舶雷达升级受限于空间、供电与接口兼容性，制约新技术落地。国际海事组织（IMO）对雷达性能与人机交互提出持续更新的合规要求。</w:t>
      </w:r>
      <w:r>
        <w:rPr>
          <w:rFonts w:hint="eastAsia"/>
        </w:rPr>
        <w:br/>
      </w:r>
      <w:r>
        <w:rPr>
          <w:rFonts w:hint="eastAsia"/>
        </w:rPr>
        <w:t>　　未来，船舶雷达将深度融合人工智能与多源感知融合技术。基于深度学习的目标分类算法可区分浮标、小艇与海浪回波，显著提升态势感知可靠性；与激光雷达、视觉摄像头、电子海图的数据融合将构建高精度局部环境模型，支撑自主航行决策。在硬件层面，有源相控阵（AESA）技术有望实现电子扫描波束，提升多目标跟踪能力与抗干扰性。卫星通信集成亦成趋势，使雷达数据可远程上传至岸基监控中心，助力海事监管与船队管理。随着 MASS（海上自主水面船舶）规范推进，船舶雷达将从“辅助观察工具”演变为“自主感知主传感器”，其可靠性、冗余设计与网络安全防护将成为下一代产品研发核心。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3a13fa4eb41e8" w:history="1">
        <w:r>
          <w:rPr>
            <w:rStyle w:val="Hyperlink"/>
          </w:rPr>
          <w:t>2026-2032年中国船舶雷达行业市场分析及发展前景预测报告</w:t>
        </w:r>
      </w:hyperlink>
      <w:r>
        <w:rPr>
          <w:rFonts w:hint="eastAsia"/>
        </w:rPr>
        <w:t>》系统分析了船舶雷达行业的市场规模、需求动态及价格趋势，并深入探讨了船舶雷达产业链结构的变化与发展。报告详细解读了船舶雷达行业现状，科学预测了未来市场前景与发展趋势，同时对船舶雷达细分市场的竞争格局进行了全面评估，重点关注领先企业的竞争实力、市场集中度及品牌影响力。结合船舶雷达技术现状与未来方向，报告揭示了船舶雷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X波段</w:t>
      </w:r>
      <w:r>
        <w:rPr>
          <w:rFonts w:hint="eastAsia"/>
        </w:rPr>
        <w:br/>
      </w:r>
      <w:r>
        <w:rPr>
          <w:rFonts w:hint="eastAsia"/>
        </w:rPr>
        <w:t>　　　　1.2.3 S波段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从不同应用，船舶雷达主要包括如下几个方面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游艇/休闲船</w:t>
      </w:r>
      <w:r>
        <w:rPr>
          <w:rFonts w:hint="eastAsia"/>
        </w:rPr>
        <w:br/>
      </w:r>
      <w:r>
        <w:rPr>
          <w:rFonts w:hint="eastAsia"/>
        </w:rPr>
        <w:t>　　　　1.3.3 商船</w:t>
      </w:r>
      <w:r>
        <w:rPr>
          <w:rFonts w:hint="eastAsia"/>
        </w:rPr>
        <w:br/>
      </w:r>
      <w:r>
        <w:rPr>
          <w:rFonts w:hint="eastAsia"/>
        </w:rPr>
        <w:t>　　　　1.3.4 渔船</w:t>
      </w:r>
      <w:r>
        <w:rPr>
          <w:rFonts w:hint="eastAsia"/>
        </w:rPr>
        <w:br/>
      </w:r>
      <w:r>
        <w:rPr>
          <w:rFonts w:hint="eastAsia"/>
        </w:rPr>
        <w:t>　　　　1.3.5 海军舰船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中国船舶雷达发展现状及未来趋势（2021-2032）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中国市场主要厂商船舶雷达产品类型及应用</w:t>
      </w:r>
      <w:r>
        <w:rPr>
          <w:rFonts w:hint="eastAsia"/>
        </w:rPr>
        <w:br/>
      </w:r>
      <w:r>
        <w:rPr>
          <w:rFonts w:hint="eastAsia"/>
        </w:rPr>
        <w:t>　　2.7 船舶雷达行业集中度、竞争程度分析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不同应用船舶雷达分析</w:t>
      </w:r>
      <w:r>
        <w:rPr>
          <w:rFonts w:hint="eastAsia"/>
        </w:rPr>
        <w:br/>
      </w:r>
      <w:r>
        <w:rPr>
          <w:rFonts w:hint="eastAsia"/>
        </w:rPr>
        <w:t>　　5.1 中国市场不同应用船舶雷达销量（2021-2032）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船舶雷达中国企业SWOT分析</w:t>
      </w:r>
      <w:r>
        <w:rPr>
          <w:rFonts w:hint="eastAsia"/>
        </w:rPr>
        <w:br/>
      </w:r>
      <w:r>
        <w:rPr>
          <w:rFonts w:hint="eastAsia"/>
        </w:rPr>
        <w:t>　　6.6 船舶雷达行业发展分析---行业政策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船舶雷达行业产业链简介</w:t>
      </w:r>
      <w:r>
        <w:rPr>
          <w:rFonts w:hint="eastAsia"/>
        </w:rPr>
        <w:br/>
      </w:r>
      <w:r>
        <w:rPr>
          <w:rFonts w:hint="eastAsia"/>
        </w:rPr>
        <w:t>　　7.2 船舶雷达产业链分析-上游</w:t>
      </w:r>
      <w:r>
        <w:rPr>
          <w:rFonts w:hint="eastAsia"/>
        </w:rPr>
        <w:br/>
      </w:r>
      <w:r>
        <w:rPr>
          <w:rFonts w:hint="eastAsia"/>
        </w:rPr>
        <w:t>　　7.3 船舶雷达产业链分析-中游</w:t>
      </w:r>
      <w:r>
        <w:rPr>
          <w:rFonts w:hint="eastAsia"/>
        </w:rPr>
        <w:br/>
      </w:r>
      <w:r>
        <w:rPr>
          <w:rFonts w:hint="eastAsia"/>
        </w:rPr>
        <w:t>　　7.4 船舶雷达产业链分析-下游</w:t>
      </w:r>
      <w:r>
        <w:rPr>
          <w:rFonts w:hint="eastAsia"/>
        </w:rPr>
        <w:br/>
      </w:r>
      <w:r>
        <w:rPr>
          <w:rFonts w:hint="eastAsia"/>
        </w:rPr>
        <w:t>　　7.5 船舶雷达行业采购模式</w:t>
      </w:r>
      <w:r>
        <w:rPr>
          <w:rFonts w:hint="eastAsia"/>
        </w:rPr>
        <w:br/>
      </w:r>
      <w:r>
        <w:rPr>
          <w:rFonts w:hint="eastAsia"/>
        </w:rPr>
        <w:t>　　7.6 船舶雷达行业生产模式</w:t>
      </w:r>
      <w:r>
        <w:rPr>
          <w:rFonts w:hint="eastAsia"/>
        </w:rPr>
        <w:br/>
      </w:r>
      <w:r>
        <w:rPr>
          <w:rFonts w:hint="eastAsia"/>
        </w:rPr>
        <w:t>　　7.7 船舶雷达行业销售模式及销售渠道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中国本土船舶雷达产能、产量分析</w:t>
      </w:r>
      <w:r>
        <w:rPr>
          <w:rFonts w:hint="eastAsia"/>
        </w:rPr>
        <w:br/>
      </w:r>
      <w:r>
        <w:rPr>
          <w:rFonts w:hint="eastAsia"/>
        </w:rPr>
        <w:t>　　8.1 中国船舶雷达供需现状及预测（2021-2032）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中国市场主要厂商船舶雷达价格（2021-2026）&amp;（元/台）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船舶雷达生产基地、总部、竞争对手及市场地位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中国市场不同产品类型船舶雷达销量预测（2027-2032）&amp;（千台）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中国市场不同产品类型船舶雷达销量市场份额预测（2027-2032）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中国市场不同产品类型船舶雷达规模（2021-2026）&amp;（万元）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中国市场不同产品类型船舶雷达规模市场份额（2021-2026）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中国市场不同产品类型船舶雷达规模预测（2027-2032）&amp;（万元）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中国市场不同产品类型船舶雷达规模市场份额预测（2027-2032）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中国市场不同应用船舶雷达销量预测（2027-2032）&amp;（千台）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中国市场不同应用船舶雷达销量市场份额预测（2027-2032）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中国市场不同应用船舶雷达规模（2021-2026）&amp;（万元）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中国市场不同应用船舶雷达规模市场份额（2021-2026）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中国市场不同应用船舶雷达规模预测（2027-2032）&amp;（万元）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中国市场不同应用船舶雷达规模市场份额预测（2027-2032）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船舶雷达行业发展分析---发展趋势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船舶雷达行业发展分析---厂商壁垒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船舶雷达行业发展分析---驱动因素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船舶雷达行业发展分析---制约因素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船舶雷达行业相关重点政策一览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船舶雷达行业供应链分析</w:t>
      </w:r>
      <w:r>
        <w:rPr>
          <w:rFonts w:hint="eastAsia"/>
        </w:rPr>
        <w:br/>
      </w:r>
      <w:r>
        <w:rPr>
          <w:rFonts w:hint="eastAsia"/>
        </w:rPr>
        <w:t>　　表 111： 船舶雷达上游原料供应商</w:t>
      </w:r>
      <w:r>
        <w:rPr>
          <w:rFonts w:hint="eastAsia"/>
        </w:rPr>
        <w:br/>
      </w:r>
      <w:r>
        <w:rPr>
          <w:rFonts w:hint="eastAsia"/>
        </w:rPr>
        <w:t>　　表 112： 船舶雷达行业主要下游客户</w:t>
      </w:r>
      <w:r>
        <w:rPr>
          <w:rFonts w:hint="eastAsia"/>
        </w:rPr>
        <w:br/>
      </w:r>
      <w:r>
        <w:rPr>
          <w:rFonts w:hint="eastAsia"/>
        </w:rPr>
        <w:t>　　表 113： 船舶雷达典型经销商</w:t>
      </w:r>
      <w:r>
        <w:rPr>
          <w:rFonts w:hint="eastAsia"/>
        </w:rPr>
        <w:br/>
      </w:r>
      <w:r>
        <w:rPr>
          <w:rFonts w:hint="eastAsia"/>
        </w:rPr>
        <w:t>　　表 114： 中国船舶雷达产量、销量、进口量及出口量（2021-2026）&amp;（千台）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中国船舶雷达产量、销量、进口量及出口量预测（2027-2032）&amp;（千台）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中国市场船舶雷达主要进口来源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中国市场船舶雷达主要出口目的地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X波段产品图片</w:t>
      </w:r>
      <w:r>
        <w:rPr>
          <w:rFonts w:hint="eastAsia"/>
        </w:rPr>
        <w:br/>
      </w:r>
      <w:r>
        <w:rPr>
          <w:rFonts w:hint="eastAsia"/>
        </w:rPr>
        <w:t>　　图 4： S波段产品图片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中国不同应用船舶雷达市场份额2025 &amp; 2032</w:t>
      </w:r>
      <w:r>
        <w:rPr>
          <w:rFonts w:hint="eastAsia"/>
        </w:rPr>
        <w:br/>
      </w:r>
      <w:r>
        <w:rPr>
          <w:rFonts w:hint="eastAsia"/>
        </w:rPr>
        <w:t>　　图 7： 游艇/休闲船</w:t>
      </w:r>
      <w:r>
        <w:rPr>
          <w:rFonts w:hint="eastAsia"/>
        </w:rPr>
        <w:br/>
      </w:r>
      <w:r>
        <w:rPr>
          <w:rFonts w:hint="eastAsia"/>
        </w:rPr>
        <w:t>　　图 8： 商船</w:t>
      </w:r>
      <w:r>
        <w:rPr>
          <w:rFonts w:hint="eastAsia"/>
        </w:rPr>
        <w:br/>
      </w:r>
      <w:r>
        <w:rPr>
          <w:rFonts w:hint="eastAsia"/>
        </w:rPr>
        <w:t>　　图 9： 渔船</w:t>
      </w:r>
      <w:r>
        <w:rPr>
          <w:rFonts w:hint="eastAsia"/>
        </w:rPr>
        <w:br/>
      </w:r>
      <w:r>
        <w:rPr>
          <w:rFonts w:hint="eastAsia"/>
        </w:rPr>
        <w:t>　　图 10： 海军舰船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中国市场船舶雷达市场规模，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2025年中国市场主要厂商船舶雷达销量市场份额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2025年中国市场主要厂商船舶雷达收入市场份额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2025年中国市场前五大厂商船舶雷达市场份额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2025年中国市场船舶雷达第一梯队、第二梯队和第三梯队厂商（品牌）及市场份额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中国市场不同产品类型船舶雷达价格走势（2021-2032）&amp;（元/台）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中国市场不同应用船舶雷达价格走势（2021-2032）&amp;（元/台）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船舶雷达中国企业SWOT分析</w:t>
      </w:r>
      <w:r>
        <w:rPr>
          <w:rFonts w:hint="eastAsia"/>
        </w:rPr>
        <w:br/>
      </w:r>
      <w:r>
        <w:rPr>
          <w:rFonts w:hint="eastAsia"/>
        </w:rPr>
        <w:t>　　图 22： 船舶雷达产业链</w:t>
      </w:r>
      <w:r>
        <w:rPr>
          <w:rFonts w:hint="eastAsia"/>
        </w:rPr>
        <w:br/>
      </w:r>
      <w:r>
        <w:rPr>
          <w:rFonts w:hint="eastAsia"/>
        </w:rPr>
        <w:t>　　图 23： 船舶雷达行业采购模式分析</w:t>
      </w:r>
      <w:r>
        <w:rPr>
          <w:rFonts w:hint="eastAsia"/>
        </w:rPr>
        <w:br/>
      </w:r>
      <w:r>
        <w:rPr>
          <w:rFonts w:hint="eastAsia"/>
        </w:rPr>
        <w:t>　　图 24： 船舶雷达行业生产模式分析</w:t>
      </w:r>
      <w:r>
        <w:rPr>
          <w:rFonts w:hint="eastAsia"/>
        </w:rPr>
        <w:br/>
      </w:r>
      <w:r>
        <w:rPr>
          <w:rFonts w:hint="eastAsia"/>
        </w:rPr>
        <w:t>　　图 25： 船舶雷达行业销售模式分析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中国船舶雷达产能、产量、产能利用率及发展趋势（2021-2032）&amp;（千台）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中国船舶雷达产量、市场需求量及发展趋势（2021-2032）&amp;（千台）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3a13fa4eb41e8" w:history="1">
        <w:r>
          <w:rPr>
            <w:rStyle w:val="Hyperlink"/>
          </w:rPr>
          <w:t>2026-2032年中国船舶雷达行业市场分析及发展前景预测报告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3a13fa4eb41e8" w:history="1">
        <w:r>
          <w:rPr>
            <w:rStyle w:val="Hyperlink"/>
          </w:rPr>
          <w:t>https://www.20087.com/9/70/ChuanBoLeiDaDeXianZhuangYuQianJing.html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热点：船载雷达、船舶雷达品牌、大疆相控阵雷达、船舶雷达有辐射吗、民用雷达、船舶雷达使用教程视频、船用雷达图片、船舶雷达盲区图、船用雷达ea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81bc1fe594a84" w:history="1">
      <w:r>
        <w:rPr>
          <w:rStyle w:val="Hyperlink"/>
        </w:rPr>
        <w:t>2026-2032年中国船舶雷达行业市场分析及发展前景预测报告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uanBoLeiDaDeXianZhuangYuQianJing.html" TargetMode="External" Id="Rec83a13fa4eb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uanBoLeiDaDeXianZhuangYuQianJing.html" TargetMode="External" Id="R02a81bc1fe5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2025-12-04T08:46:10Z</dcterms:created>
  <dcterms:modified xsi:type="dcterms:W3CDTF">2025-12-04T09:46:10Z</dcterms:modified>
  <dc:subject>2026-2032年中国船舶雷达行业市场分析及发展前景预测报告</dc:subject>
  <dc:title>2026-2032年中国船舶雷达行业市场分析及发展前景预测报告</dc:title>
  <cp:keywords>2026-2032年中国船舶雷达行业市场分析及发展前景预测报告</cp:keywords>
  <dc:description>2026-2032年中国船舶雷达行业市场分析及发展前景预测报告</dc:description>
</cp:coreProperties>
</file>