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077e2969a4fe0" w:history="1">
              <w:r>
                <w:rPr>
                  <w:rStyle w:val="Hyperlink"/>
                </w:rPr>
                <w:t>2025-2031年中国拼车市场研究分析与趋势预测报告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077e2969a4fe0" w:history="1">
              <w:r>
                <w:rPr>
                  <w:rStyle w:val="Hyperlink"/>
                </w:rPr>
                <w:t>2025-2031年中国拼车市场研究分析与趋势预测报告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077e2969a4fe0" w:history="1">
                <w:r>
                  <w:rPr>
                    <w:rStyle w:val="Hyperlink"/>
                  </w:rPr>
                  <w:t>https://www.20087.com/0/91/PinCheHangYeQianJingQuShi.html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车作为一种共享经济的典型应用，通过互联网平台有效匹配出行需求，减少了空驶率，降低了出行成本，同时缓解了城市交通拥堵和环境污染问题。目前，拼车服务在全球范围内迅速普及，不仅限于私家车拼乘，还包括顺风车、长途拼车等多种形式，且大多数平台已实现智能化调度和实时监控，提高了服务的安全性和效率。</w:t>
      </w:r>
      <w:r>
        <w:rPr>
          <w:rFonts w:hint="eastAsia"/>
        </w:rPr>
        <w:br/>
      </w:r>
      <w:r>
        <w:rPr>
          <w:rFonts w:hint="eastAsia"/>
        </w:rPr>
        <w:t>　　随着自动驾驶技术的成熟，未来拼车服务将与自动驾驶车辆深度结合，实现真正的无人化拼车，进一步降低成本并提升服务灵活性。拼车平台将更加注重用户体验，通过AI算法优化匹配算法，提供更加个性化和高效的出行方案。此外，政府与企业的合作将加强，共同制定更加完善的法律法规，确保拼车服务的安全与合规，促进其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077e2969a4fe0" w:history="1">
        <w:r>
          <w:rPr>
            <w:rStyle w:val="Hyperlink"/>
          </w:rPr>
          <w:t>2025-2031年中国拼车市场研究分析与趋势预测报告</w:t>
        </w:r>
      </w:hyperlink>
      <w:r>
        <w:rPr>
          <w:rFonts w:hint="eastAsia"/>
        </w:rPr>
        <w:t>》依据国家统计局、海关总署及拼车相关协会等部门的权威资料数据，以及对拼车行业重点区域实地调研，结合拼车行业发展所处的环境，从理论到实践、从宏观到微观等多个角度对拼车行业进行调研分析。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077e2969a4fe0" w:history="1">
        <w:r>
          <w:rPr>
            <w:rStyle w:val="Hyperlink"/>
          </w:rPr>
          <w:t>2025-2031年中国拼车市场研究分析与趋势预测报告</w:t>
        </w:r>
      </w:hyperlink>
      <w:r>
        <w:rPr>
          <w:rFonts w:hint="eastAsia"/>
        </w:rPr>
        <w:t>》内容严谨、数据翔实，通过辅以大量直观的图表，帮助拼车企业准确把握拼车行业发展动向、正确制定拼车企业发展战略和拼车投资策略。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一、拼车行业定义及分类</w:t>
      </w:r>
      <w:r>
        <w:rPr>
          <w:rFonts w:hint="eastAsia"/>
        </w:rPr>
        <w:br/>
      </w:r>
      <w:r>
        <w:rPr>
          <w:rFonts w:hint="eastAsia"/>
        </w:rPr>
        <w:t>　　　　二、拼车行业经济特性</w:t>
      </w:r>
      <w:r>
        <w:rPr>
          <w:rFonts w:hint="eastAsia"/>
        </w:rPr>
        <w:br/>
      </w:r>
      <w:r>
        <w:rPr>
          <w:rFonts w:hint="eastAsia"/>
        </w:rPr>
        <w:t>　　　　三、拼车行业产业链简介</w:t>
      </w:r>
      <w:r>
        <w:rPr>
          <w:rFonts w:hint="eastAsia"/>
        </w:rPr>
        <w:br/>
      </w:r>
      <w:r>
        <w:rPr>
          <w:rFonts w:hint="eastAsia"/>
        </w:rPr>
        <w:t>　　第二节 拼车行业发展成熟度</w:t>
      </w:r>
      <w:r>
        <w:rPr>
          <w:rFonts w:hint="eastAsia"/>
        </w:rPr>
        <w:br/>
      </w:r>
      <w:r>
        <w:rPr>
          <w:rFonts w:hint="eastAsia"/>
        </w:rPr>
        <w:t>　　　　一、拼车行业发展周期分析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拼车行业相关产业动态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2024-2025年拼车行业发展环境分析</w:t>
      </w:r>
      <w:r>
        <w:rPr>
          <w:rFonts w:hint="eastAsia"/>
        </w:rPr>
        <w:br/>
      </w:r>
      <w:r>
        <w:rPr>
          <w:rFonts w:hint="eastAsia"/>
        </w:rPr>
        <w:t>　　第一节 拼车行业环境分析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拼车行业相关政策、法规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拼车行业技术发展现状及趋势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当前我国拼车技术发展现状</w:t>
      </w:r>
      <w:r>
        <w:rPr>
          <w:rFonts w:hint="eastAsia"/>
        </w:rPr>
        <w:br/>
      </w:r>
      <w:r>
        <w:rPr>
          <w:rFonts w:hint="eastAsia"/>
        </w:rPr>
        <w:t>　　第二节 中外拼车技术差距及产生差距的主要原因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提高我国拼车技术的对策</w:t>
      </w:r>
      <w:r>
        <w:rPr>
          <w:rFonts w:hint="eastAsia"/>
        </w:rPr>
        <w:br/>
      </w:r>
      <w:r>
        <w:rPr>
          <w:rFonts w:hint="eastAsia"/>
        </w:rPr>
        <w:t>　　第四节 我国拼车产品研发、设计发展趋势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中国拼车市场发展调研</w:t>
      </w:r>
      <w:r>
        <w:rPr>
          <w:rFonts w:hint="eastAsia"/>
        </w:rPr>
        <w:br/>
      </w:r>
      <w:r>
        <w:rPr>
          <w:rFonts w:hint="eastAsia"/>
        </w:rPr>
        <w:t>　　第一节 拼车市场现状分析及预测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一、2020-2025年中国拼车市场规模分析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二、2025-2031年中国拼车市场规模预测</w:t>
      </w:r>
      <w:r>
        <w:rPr>
          <w:rFonts w:hint="eastAsia"/>
        </w:rPr>
        <w:br/>
      </w:r>
      <w:r>
        <w:rPr>
          <w:rFonts w:hint="eastAsia"/>
        </w:rPr>
        <w:t>　　第二节 拼车行业产能分析及预测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一、2020-2025年中国拼车行业产能分析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二、2025-2031年中国拼车行业产能预测</w:t>
      </w:r>
      <w:r>
        <w:rPr>
          <w:rFonts w:hint="eastAsia"/>
        </w:rPr>
        <w:br/>
      </w:r>
      <w:r>
        <w:rPr>
          <w:rFonts w:hint="eastAsia"/>
        </w:rPr>
        <w:t>　　第三节 拼车行业产量分析及预测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一、2020-2025年中国拼车行业产量分析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二、2025-2031年中国拼车行业产量预测</w:t>
      </w:r>
      <w:r>
        <w:rPr>
          <w:rFonts w:hint="eastAsia"/>
        </w:rPr>
        <w:br/>
      </w:r>
      <w:r>
        <w:rPr>
          <w:rFonts w:hint="eastAsia"/>
        </w:rPr>
        <w:t>　　第四节 拼车市场需求分析及预测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一、2020-2025年中国拼车市场需求分析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二、2025-2031年中国拼车市场需求预测</w:t>
      </w:r>
      <w:r>
        <w:rPr>
          <w:rFonts w:hint="eastAsia"/>
        </w:rPr>
        <w:br/>
      </w:r>
      <w:r>
        <w:rPr>
          <w:rFonts w:hint="eastAsia"/>
        </w:rPr>
        <w:t>　　第五节 拼车进出口数据分析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一、2020-2025年中国拼车进出口数据分析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二、2025-2031年国内拼车进出口情况预测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2020-2025年中国拼车行业总体发展状况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中国拼车行业规模情况分析</w:t>
      </w:r>
      <w:r>
        <w:rPr>
          <w:rFonts w:hint="eastAsia"/>
        </w:rPr>
        <w:br/>
      </w:r>
      <w:r>
        <w:rPr>
          <w:rFonts w:hint="eastAsia"/>
        </w:rPr>
        <w:t>　　　　一、拼车行业单位规模情况分析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二、拼车行业人员规模状况分析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三、拼车行业资产规模状况分析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四、拼车行业市场规模状况分析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五、拼车行业敏感性分析</w:t>
      </w:r>
      <w:r>
        <w:rPr>
          <w:rFonts w:hint="eastAsia"/>
        </w:rPr>
        <w:br/>
      </w:r>
      <w:r>
        <w:rPr>
          <w:rFonts w:hint="eastAsia"/>
        </w:rPr>
        <w:t>　　第二节 中国拼车行业财务能力分析</w:t>
      </w:r>
      <w:r>
        <w:rPr>
          <w:rFonts w:hint="eastAsia"/>
        </w:rPr>
        <w:br/>
      </w:r>
      <w:r>
        <w:rPr>
          <w:rFonts w:hint="eastAsia"/>
        </w:rPr>
        <w:t>　　　　一、拼车行业盈利能力分析</w:t>
      </w:r>
      <w:r>
        <w:rPr>
          <w:rFonts w:hint="eastAsia"/>
        </w:rPr>
        <w:br/>
      </w:r>
      <w:r>
        <w:rPr>
          <w:rFonts w:hint="eastAsia"/>
        </w:rPr>
        <w:t>　　　　二、拼车行业偿债能力分析</w:t>
      </w:r>
      <w:r>
        <w:rPr>
          <w:rFonts w:hint="eastAsia"/>
        </w:rPr>
        <w:br/>
      </w:r>
      <w:r>
        <w:rPr>
          <w:rFonts w:hint="eastAsia"/>
        </w:rPr>
        <w:t>　　　　三、拼车行业营运能力分析</w:t>
      </w:r>
      <w:r>
        <w:rPr>
          <w:rFonts w:hint="eastAsia"/>
        </w:rPr>
        <w:br/>
      </w:r>
      <w:r>
        <w:rPr>
          <w:rFonts w:hint="eastAsia"/>
        </w:rPr>
        <w:t>　　　　四、拼车行业发展能力分析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中国拼车行业重点区域发展分析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一、中国拼车行业重点区域市场结构变化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二、重点地区（一）拼车行业发展分析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三、重点地区（二）拼车行业发展分析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四、重点地区（三）拼车行业发展分析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五、重点地区（四）拼车行业发展分析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六、重点地区（五）拼车行业发展分析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拼车行业产品价格分析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三、主要拼车品牌产品价位分析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五、价格在拼车行业竞争中的重要性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2025年中国拼车行业上下游行业发展分析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拼车上游行业分析</w:t>
      </w:r>
      <w:r>
        <w:rPr>
          <w:rFonts w:hint="eastAsia"/>
        </w:rPr>
        <w:br/>
      </w:r>
      <w:r>
        <w:rPr>
          <w:rFonts w:hint="eastAsia"/>
        </w:rPr>
        <w:t>　　　　一、拼车产品成本构成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四、上游供给对拼车行业的影响</w:t>
      </w:r>
      <w:r>
        <w:rPr>
          <w:rFonts w:hint="eastAsia"/>
        </w:rPr>
        <w:br/>
      </w:r>
      <w:r>
        <w:rPr>
          <w:rFonts w:hint="eastAsia"/>
        </w:rPr>
        <w:t>　　第二节 拼车下游行业分析</w:t>
      </w:r>
      <w:r>
        <w:rPr>
          <w:rFonts w:hint="eastAsia"/>
        </w:rPr>
        <w:br/>
      </w:r>
      <w:r>
        <w:rPr>
          <w:rFonts w:hint="eastAsia"/>
        </w:rPr>
        <w:t>　　　　一、拼车下游行业分布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四、下游需求对拼车行业的影响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拼车行业重点企业发展调研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拼车重点企业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拼车重点企业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拼车重点企业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拼车重点企业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拼车重点企业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拼车重点企业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2025年中国拼车产业市场竞争格局分析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2025年中国拼车产业竞争现状分析</w:t>
      </w:r>
      <w:r>
        <w:rPr>
          <w:rFonts w:hint="eastAsia"/>
        </w:rPr>
        <w:br/>
      </w:r>
      <w:r>
        <w:rPr>
          <w:rFonts w:hint="eastAsia"/>
        </w:rPr>
        <w:t>　　　　一、拼车竞争力分析</w:t>
      </w:r>
      <w:r>
        <w:rPr>
          <w:rFonts w:hint="eastAsia"/>
        </w:rPr>
        <w:br/>
      </w:r>
      <w:r>
        <w:rPr>
          <w:rFonts w:hint="eastAsia"/>
        </w:rPr>
        <w:t>　　　　二、拼车技术竞争分析</w:t>
      </w:r>
      <w:r>
        <w:rPr>
          <w:rFonts w:hint="eastAsia"/>
        </w:rPr>
        <w:br/>
      </w:r>
      <w:r>
        <w:rPr>
          <w:rFonts w:hint="eastAsia"/>
        </w:rPr>
        <w:t>　　　　三、拼车价格竞争分析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2025年中国拼车产业集中度分析</w:t>
      </w:r>
      <w:r>
        <w:rPr>
          <w:rFonts w:hint="eastAsia"/>
        </w:rPr>
        <w:br/>
      </w:r>
      <w:r>
        <w:rPr>
          <w:rFonts w:hint="eastAsia"/>
        </w:rPr>
        <w:t>　　　　一、拼车市场集中度分析</w:t>
      </w:r>
      <w:r>
        <w:rPr>
          <w:rFonts w:hint="eastAsia"/>
        </w:rPr>
        <w:br/>
      </w:r>
      <w:r>
        <w:rPr>
          <w:rFonts w:hint="eastAsia"/>
        </w:rPr>
        <w:t>　　　　二、拼车企业集中度分析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2025-2031年提高拼车企业竞争力的策略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拼车行业投资风险预警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2025年影响拼车行业发展的主要因素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一、影响拼车行业运行的有利因素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二、影响拼车行业运行的稳定因素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三、影响拼车行业运行的不利因素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四、我国拼车行业发展面临的挑战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五、我国拼车行业发展面临的机遇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对拼车行业投资风险预警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一、2025-2031年拼车行业市场风险及控制策略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二、2025-2031年拼车行业政策风险及控制策略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三、2025-2031年拼车行业经营风险及控制策略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四、2025-2031年拼车同业竞争风险及控制策略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五、2025-2031年拼车行业其他风险及控制策略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拼车行业发展趋势与投资规划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2025-2031年拼车市场发展潜力分析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2025-2031年拼车行业发展趋势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2025-2031年拼车行业投资前景研究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中智~林~－对我国拼车品牌的战略思考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二、拼车实施品牌战略的意义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三、拼车企业品牌的现状分析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四、我国拼车企业的品牌战略</w:t>
      </w:r>
      <w:r>
        <w:rPr>
          <w:rFonts w:hint="eastAsia"/>
        </w:rPr>
        <w:br/>
      </w:r>
      <w:r>
        <w:rPr>
          <w:rFonts w:hint="eastAsia"/>
        </w:rPr>
        <w:t>　　　　五、拼车品牌战略管理的策略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2020-2025年中国拼车市场规模及增长情况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2020-2025年中国拼车行业产量及增长趋势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2025-2031年中国拼车行业产量预测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2020-2025年中国拼车行业市场需求及增长情况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2025-2031年中国拼车行业市场需求预测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2020-2025年中国拼车行业利润及增长情况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**地区拼车市场规模及增长情况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**地区拼车市场规模及增长情况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2020-2025年中国拼车行业出口情况分析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2020-2025年中国拼车行业产品市场价格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2025-2031年中国拼车行业产品市场价格走势预测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拼车重点企业经营情况分析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2025-2031年中国拼车市场规模预测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2025-2031年中国拼车行业利润预测</w:t>
      </w:r>
      <w:r>
        <w:rPr>
          <w:rFonts w:hint="eastAsia"/>
        </w:rPr>
        <w:br/>
      </w:r>
      <w:r>
        <w:rPr>
          <w:rFonts w:hint="eastAsia"/>
        </w:rPr>
        <w:t>　　图表 2025年拼车行业壁垒</w:t>
      </w:r>
      <w:r>
        <w:rPr>
          <w:rFonts w:hint="eastAsia"/>
        </w:rPr>
        <w:br/>
      </w:r>
      <w:r>
        <w:rPr>
          <w:rFonts w:hint="eastAsia"/>
        </w:rPr>
        <w:t>　　图表 2025年拼车市场前景分析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2025-2031年中国拼车市场需求预测</w:t>
      </w:r>
      <w:r>
        <w:rPr>
          <w:rFonts w:hint="eastAsia"/>
        </w:rPr>
        <w:br/>
      </w:r>
      <w:r>
        <w:rPr>
          <w:rFonts w:hint="eastAsia"/>
        </w:rPr>
        <w:t>　　图表 2025年拼车发展趋势预测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077e2969a4fe0" w:history="1">
        <w:r>
          <w:rPr>
            <w:rStyle w:val="Hyperlink"/>
          </w:rPr>
          <w:t>2025-2031年中国拼车市场研究分析与趋势预测报告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077e2969a4fe0" w:history="1">
        <w:r>
          <w:rPr>
            <w:rStyle w:val="Hyperlink"/>
          </w:rPr>
          <w:t>https://www.20087.com/0/91/PinCheHangYeQianJingQuShi.html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dbd1237b149ce" w:history="1">
      <w:r>
        <w:rPr>
          <w:rStyle w:val="Hyperlink"/>
        </w:rPr>
        <w:t>2025-2031年中国拼车市场研究分析与趋势预测报告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PinCheHangYeQianJingQuShi.html" TargetMode="External" Id="R7b9077e2969a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PinCheHangYeQianJingQuShi.html" TargetMode="External" Id="R9d8dbd1237b1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2024-11-13T04:12:00Z</dcterms:created>
  <dcterms:modified xsi:type="dcterms:W3CDTF">2024-11-13T05:12:00Z</dcterms:modified>
  <dc:subject>2025-2031年中国拼车市场研究分析与趋势预测报告</dc:subject>
  <dc:title>2025-2031年中国拼车市场研究分析与趋势预测报告</dc:title>
  <cp:keywords>2025-2031年中国拼车市场研究分析与趋势预测报告</cp:keywords>
  <dc:description>2025-2031年中国拼车市场研究分析与趋势预测报告</dc:description>
</cp:coreProperties>
</file>