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8bd6742f4726" w:history="1">
              <w:r>
                <w:rPr>
                  <w:rStyle w:val="Hyperlink"/>
                </w:rPr>
                <w:t>2024-2030年中国智慧物流行业发展深度调研与未来趋势分析报告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8bd6742f4726" w:history="1">
              <w:r>
                <w:rPr>
                  <w:rStyle w:val="Hyperlink"/>
                </w:rPr>
                <w:t>2024-2030年中国智慧物流行业发展深度调研与未来趋势分析报告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28bd6742f4726" w:history="1">
                <w:r>
                  <w:rPr>
                    <w:rStyle w:val="Hyperlink"/>
                  </w:rPr>
                  <w:t>https://www.20087.com/0/21/ZhiHuiWuLiuDeFaZhanQuShi.html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作为物流行业的新兴领域，正从传统的物流模式向数字化、网络化和智能化的方向发展，通过集成物联网、大数据、人工智能和机器人技术，实现物流过程的实时监控、智能决策和优化调度。目前，智慧物流正从单一的运输和仓储环节向供应链管理的全链条延伸，如智能仓储系统、无人配送车辆和自动化分拣中心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智慧物流将更加注重协同化和个性化。一方面，通过建立跨行业、跨企业的物流信息平台，实现物流资源的共享和优化配置，如智能调度系统和供应链协作网络，提高物流网络的弹性和灵活性。另一方面，智慧物流将与消费者行为分析和个性化服务结合，如定制化配送路线和智能快递柜，满足消费者对物流服务的时效性和便利性需求。此外，随着5G通信和边缘计算技术的应用，智慧物流将实现更快速的数据交换和实时决策，提高物流服务的响应速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8bd6742f4726" w:history="1">
        <w:r>
          <w:rPr>
            <w:rStyle w:val="Hyperlink"/>
          </w:rPr>
          <w:t>2024-2030年中国智慧物流行业发展深度调研与未来趋势分析报告</w:t>
        </w:r>
      </w:hyperlink>
      <w:r>
        <w:rPr>
          <w:rFonts w:hint="eastAsia"/>
        </w:rPr>
        <w:t>》基于多年智慧物流行业研究积累，结合当前市场发展现状，依托国家权威数据资源和长期市场监测数据库，对智慧物流行业进行了全面调研与分析。报告详细阐述了智慧物流市场规模、市场前景、发展趋势、技术现状及未来方向，重点分析了行业内主要企业的竞争格局，并通过SWOT分析揭示了智慧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28bd6742f4726" w:history="1">
        <w:r>
          <w:rPr>
            <w:rStyle w:val="Hyperlink"/>
          </w:rPr>
          <w:t>2024-2030年中国智慧物流行业发展深度调研与未来趋势分析报告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第二节 智慧物流系统介绍</w:t>
      </w:r>
      <w:r>
        <w:rPr>
          <w:rFonts w:hint="eastAsia"/>
        </w:rPr>
        <w:br/>
      </w:r>
      <w:r>
        <w:rPr>
          <w:rFonts w:hint="eastAsia"/>
        </w:rPr>
        <w:t>　　　　一、智慧物流的定义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三、智慧物流系统（ILS）简介</w:t>
      </w:r>
      <w:r>
        <w:rPr>
          <w:rFonts w:hint="eastAsia"/>
        </w:rPr>
        <w:br/>
      </w:r>
      <w:r>
        <w:rPr>
          <w:rFonts w:hint="eastAsia"/>
        </w:rPr>
        <w:t>　　第三节 智慧物流的优势及发展意义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一、智慧物流的优势</w:t>
      </w:r>
      <w:r>
        <w:rPr>
          <w:rFonts w:hint="eastAsia"/>
        </w:rPr>
        <w:br/>
      </w:r>
      <w:r>
        <w:rPr>
          <w:rFonts w:hint="eastAsia"/>
        </w:rPr>
        <w:t>　　　　二、发展智慧物流的意义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2024年全球智慧物流产业发展形势分析</w:t>
      </w:r>
      <w:r>
        <w:rPr>
          <w:rFonts w:hint="eastAsia"/>
        </w:rPr>
        <w:br/>
      </w:r>
      <w:r>
        <w:rPr>
          <w:rFonts w:hint="eastAsia"/>
        </w:rPr>
        <w:t>　　第一节 发达国家现代物流发展的共同趋势</w:t>
      </w:r>
      <w:r>
        <w:rPr>
          <w:rFonts w:hint="eastAsia"/>
        </w:rPr>
        <w:br/>
      </w:r>
      <w:r>
        <w:rPr>
          <w:rFonts w:hint="eastAsia"/>
        </w:rPr>
        <w:t>　　第二节 美国现代物流发展状况及相关政策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二、美国物流的管理体制与政策</w:t>
      </w:r>
      <w:r>
        <w:rPr>
          <w:rFonts w:hint="eastAsia"/>
        </w:rPr>
        <w:br/>
      </w:r>
      <w:r>
        <w:rPr>
          <w:rFonts w:hint="eastAsia"/>
        </w:rPr>
        <w:t>　　第三节 欧洲现代物流发展状况及相关政策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一、欧洲物流业发展</w:t>
      </w:r>
      <w:r>
        <w:rPr>
          <w:rFonts w:hint="eastAsia"/>
        </w:rPr>
        <w:br/>
      </w:r>
      <w:r>
        <w:rPr>
          <w:rFonts w:hint="eastAsia"/>
        </w:rPr>
        <w:t>　　　　二、欧洲物流管理体制的特点</w:t>
      </w:r>
      <w:r>
        <w:rPr>
          <w:rFonts w:hint="eastAsia"/>
        </w:rPr>
        <w:br/>
      </w:r>
      <w:r>
        <w:rPr>
          <w:rFonts w:hint="eastAsia"/>
        </w:rPr>
        <w:t>　　第四节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一、日本物流业发展概况</w:t>
      </w:r>
      <w:r>
        <w:rPr>
          <w:rFonts w:hint="eastAsia"/>
        </w:rPr>
        <w:br/>
      </w:r>
      <w:r>
        <w:rPr>
          <w:rFonts w:hint="eastAsia"/>
        </w:rPr>
        <w:t>　　　　二、日本政府的综合物流政策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五、2024年中国物流业发展分析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六、2024年全国重点企业物流调查</w:t>
      </w:r>
      <w:r>
        <w:rPr>
          <w:rFonts w:hint="eastAsia"/>
        </w:rPr>
        <w:br/>
      </w:r>
      <w:r>
        <w:rPr>
          <w:rFonts w:hint="eastAsia"/>
        </w:rPr>
        <w:t>　　第二节 中国物流市场发展现状分析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第三节 2024年中国物流费用情况分析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一、2024年中国物流费用情况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二、2024年物流运输费用分析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三、2024年物流保管费用分析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四、2024年物流管理费用分析</w:t>
      </w:r>
      <w:r>
        <w:rPr>
          <w:rFonts w:hint="eastAsia"/>
        </w:rPr>
        <w:br/>
      </w:r>
      <w:r>
        <w:rPr>
          <w:rFonts w:hint="eastAsia"/>
        </w:rPr>
        <w:t>　　第四节 2024年中国社会物流总额情况分析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一、2024年工业品物流总额分析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二、2024年进口货物物流总额分析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三、2024年农产品物流总额分析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四、2024年再生资源物流总额分析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五、2024年单位与居民物品物流总额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2024年中国主要行业物流成本分析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2024年中国智慧物流业发展环境分析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中国智慧物流业发展产业环境分析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一、2024年中国信息化情况分析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二、“感知中国”投资前景分析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　　五、中国物流行业物联网发展现状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第四节 2024年中国智慧物流业政策环境分析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第五节 中国智慧物流业发展技术环境分析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2024年中国智慧物流社会环境分析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三、2024年中国交通基础设施建设情况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（一）2018年中国公路建设情况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（二）2018年中国铁路建设情况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（三）2018年中国水路建设情况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中国物流信息化市场评估分析</w:t>
      </w:r>
      <w:r>
        <w:rPr>
          <w:rFonts w:hint="eastAsia"/>
        </w:rPr>
        <w:br/>
      </w:r>
      <w:r>
        <w:rPr>
          <w:rFonts w:hint="eastAsia"/>
        </w:rPr>
        <w:t>　　　　一、物流信息化市场评估概况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2024年中国智慧物流行业发展现状分析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2024年智慧物流产业发展情况</w:t>
      </w:r>
      <w:r>
        <w:rPr>
          <w:rFonts w:hint="eastAsia"/>
        </w:rPr>
        <w:br/>
      </w:r>
      <w:r>
        <w:rPr>
          <w:rFonts w:hint="eastAsia"/>
        </w:rPr>
        <w:t>　　　　一、智慧物流发展概况</w:t>
      </w:r>
      <w:r>
        <w:rPr>
          <w:rFonts w:hint="eastAsia"/>
        </w:rPr>
        <w:br/>
      </w:r>
      <w:r>
        <w:rPr>
          <w:rFonts w:hint="eastAsia"/>
        </w:rPr>
        <w:t>　　　　二、智慧物流主要应用场景</w:t>
      </w:r>
      <w:r>
        <w:rPr>
          <w:rFonts w:hint="eastAsia"/>
        </w:rPr>
        <w:br/>
      </w:r>
      <w:r>
        <w:rPr>
          <w:rFonts w:hint="eastAsia"/>
        </w:rPr>
        <w:t>　　　　三、智慧物流特征分析</w:t>
      </w:r>
      <w:r>
        <w:rPr>
          <w:rFonts w:hint="eastAsia"/>
        </w:rPr>
        <w:br/>
      </w:r>
      <w:r>
        <w:rPr>
          <w:rFonts w:hint="eastAsia"/>
        </w:rPr>
        <w:t>　　　　四、基于物联网技术的智慧物流应运而生</w:t>
      </w:r>
      <w:r>
        <w:rPr>
          <w:rFonts w:hint="eastAsia"/>
        </w:rPr>
        <w:br/>
      </w:r>
      <w:r>
        <w:rPr>
          <w:rFonts w:hint="eastAsia"/>
        </w:rPr>
        <w:t>　　　　五、智慧物流：物流信息化的新阶段</w:t>
      </w:r>
      <w:r>
        <w:rPr>
          <w:rFonts w:hint="eastAsia"/>
        </w:rPr>
        <w:br/>
      </w:r>
      <w:r>
        <w:rPr>
          <w:rFonts w:hint="eastAsia"/>
        </w:rPr>
        <w:t>　　第二节 国内外智慧物流系统（ILS）技术进展分析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“十四五”物联网发展规划分析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二、“十四五”物联网发展目标分析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三、“十四五”物联网发展主要任务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四、“十四五”物联网发展重点工程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五、“十四五”物联网发展保障措施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2024年中国主要省市智慧物流建设现状分析</w:t>
      </w:r>
      <w:r>
        <w:rPr>
          <w:rFonts w:hint="eastAsia"/>
        </w:rPr>
        <w:br/>
      </w:r>
      <w:r>
        <w:rPr>
          <w:rFonts w:hint="eastAsia"/>
        </w:rPr>
        <w:t>　　　　一、2024年江苏省钢铁智慧物流基地发展情况</w:t>
      </w:r>
      <w:r>
        <w:rPr>
          <w:rFonts w:hint="eastAsia"/>
        </w:rPr>
        <w:br/>
      </w:r>
      <w:r>
        <w:rPr>
          <w:rFonts w:hint="eastAsia"/>
        </w:rPr>
        <w:t>　　　　二、2024年苏州市智慧物流产业发展分析</w:t>
      </w:r>
      <w:r>
        <w:rPr>
          <w:rFonts w:hint="eastAsia"/>
        </w:rPr>
        <w:br/>
      </w:r>
      <w:r>
        <w:rPr>
          <w:rFonts w:hint="eastAsia"/>
        </w:rPr>
        <w:t>　　　　三、2024年宁波市智慧物流产业构建情况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四、2024年长沙市智慧物流产业园建设情况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五、2024年东莞保税区智慧物流发展分析</w:t>
      </w:r>
      <w:r>
        <w:rPr>
          <w:rFonts w:hint="eastAsia"/>
        </w:rPr>
        <w:br/>
      </w:r>
      <w:r>
        <w:rPr>
          <w:rFonts w:hint="eastAsia"/>
        </w:rPr>
        <w:t>　　　　六、2024年佛山市智慧物流产业发展分析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2024年中国智慧物流技术发展现状分析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一、全球传感网产业概况及标准制订分析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第四节 基于物联网的智能化物流仓储管理系统设计方案</w:t>
      </w:r>
      <w:r>
        <w:rPr>
          <w:rFonts w:hint="eastAsia"/>
        </w:rPr>
        <w:br/>
      </w:r>
      <w:r>
        <w:rPr>
          <w:rFonts w:hint="eastAsia"/>
        </w:rPr>
        <w:t>　　　　一、系统设计</w:t>
      </w:r>
      <w:r>
        <w:rPr>
          <w:rFonts w:hint="eastAsia"/>
        </w:rPr>
        <w:br/>
      </w:r>
      <w:r>
        <w:rPr>
          <w:rFonts w:hint="eastAsia"/>
        </w:rPr>
        <w:t>　　　　　　（一）网络架构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（三）系统组成</w:t>
      </w:r>
      <w:r>
        <w:rPr>
          <w:rFonts w:hint="eastAsia"/>
        </w:rPr>
        <w:br/>
      </w:r>
      <w:r>
        <w:rPr>
          <w:rFonts w:hint="eastAsia"/>
        </w:rPr>
        <w:t>　　　　二、系统实现</w:t>
      </w:r>
      <w:r>
        <w:rPr>
          <w:rFonts w:hint="eastAsia"/>
        </w:rPr>
        <w:br/>
      </w:r>
      <w:r>
        <w:rPr>
          <w:rFonts w:hint="eastAsia"/>
        </w:rPr>
        <w:t>　　　　　　（一）RFID标签及读写器</w:t>
      </w:r>
      <w:r>
        <w:rPr>
          <w:rFonts w:hint="eastAsia"/>
        </w:rPr>
        <w:br/>
      </w:r>
      <w:r>
        <w:rPr>
          <w:rFonts w:hint="eastAsia"/>
        </w:rPr>
        <w:t>　　　　　　（二）RFID中间件及数据过滤</w:t>
      </w:r>
      <w:r>
        <w:rPr>
          <w:rFonts w:hint="eastAsia"/>
        </w:rPr>
        <w:br/>
      </w:r>
      <w:r>
        <w:rPr>
          <w:rFonts w:hint="eastAsia"/>
        </w:rPr>
        <w:t>　　　　　　（三）传感器、微处理器、通信芯片及协议</w:t>
      </w:r>
      <w:r>
        <w:rPr>
          <w:rFonts w:hint="eastAsia"/>
        </w:rPr>
        <w:br/>
      </w:r>
      <w:r>
        <w:rPr>
          <w:rFonts w:hint="eastAsia"/>
        </w:rPr>
        <w:t>　　　　　　（四）业务系统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2024年中国智慧物流主要应用领域及方案分析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2024年中国智慧物流应用领域及技术分析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五、2024年中国智慧物流应用成熟度分析</w:t>
      </w:r>
      <w:r>
        <w:rPr>
          <w:rFonts w:hint="eastAsia"/>
        </w:rPr>
        <w:br/>
      </w:r>
      <w:r>
        <w:rPr>
          <w:rFonts w:hint="eastAsia"/>
        </w:rPr>
        <w:t>　　第二节 2024年智慧物流在农业中的应用分析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一、农业发展智慧物流的必要性分析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2024年中国港口智能化现状分析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2024年智慧物流在烟草行业的应用分析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一、烟草行业智慧物流应用概况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三、烟草行业智慧物流建设分析</w:t>
      </w:r>
      <w:r>
        <w:rPr>
          <w:rFonts w:hint="eastAsia"/>
        </w:rPr>
        <w:br/>
      </w:r>
      <w:r>
        <w:rPr>
          <w:rFonts w:hint="eastAsia"/>
        </w:rPr>
        <w:t>　　第五节 2024年物流企业的商务智能化分析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UPS（UNITEDPARCELSERVICE）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中国智慧物流行业重点企业分析</w:t>
      </w:r>
      <w:r>
        <w:rPr>
          <w:rFonts w:hint="eastAsia"/>
        </w:rPr>
        <w:br/>
      </w:r>
      <w:r>
        <w:rPr>
          <w:rFonts w:hint="eastAsia"/>
        </w:rPr>
        <w:t>　　第一节 安得智联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京东物流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2024-2030年中国物流信息化的趋势预测和趋势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一、中国物流信息化趋势预测分析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二、物流业信息化发展的投资前景调研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2024-2030年中国智慧物流发展趋势分析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2024-2030年中国智慧物流应用趋势预测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二、智慧物流网融入社会物联网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2024-2030年中国智慧物流业需求分析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2024-2030年中国智慧物流发展建议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一、提高智慧物流重要性认识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五、强化智慧物流专业培训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2024-2030年中国智慧物流业投资前景研究</w:t>
      </w:r>
      <w:r>
        <w:rPr>
          <w:rFonts w:hint="eastAsia"/>
        </w:rPr>
        <w:br/>
      </w:r>
      <w:r>
        <w:rPr>
          <w:rFonts w:hint="eastAsia"/>
        </w:rPr>
        <w:t>　　第一节 2024-2030年中国智慧物流行业投资环境分析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2024-2030年中国智慧物流行业投资机会分析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四、药品、食品工业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2024-2030年中国智慧物流行业投资前景分析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中-智-林-－2024-2030年中国智慧物流业投资建议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一、中国智慧物流业竞争力SWOT分析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二、中国智慧物流业投资开发建议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三、中国智慧物流业重点投资领域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2019-2024年工业品物流总额分析</w:t>
      </w:r>
      <w:r>
        <w:rPr>
          <w:rFonts w:hint="eastAsia"/>
        </w:rPr>
        <w:br/>
      </w:r>
      <w:r>
        <w:rPr>
          <w:rFonts w:hint="eastAsia"/>
        </w:rPr>
        <w:t>　　图表 2019-2024年进口货物物流总额分析</w:t>
      </w:r>
      <w:r>
        <w:rPr>
          <w:rFonts w:hint="eastAsia"/>
        </w:rPr>
        <w:br/>
      </w:r>
      <w:r>
        <w:rPr>
          <w:rFonts w:hint="eastAsia"/>
        </w:rPr>
        <w:t>　　图表 2019-2024年农产品物流总额分析</w:t>
      </w:r>
      <w:r>
        <w:rPr>
          <w:rFonts w:hint="eastAsia"/>
        </w:rPr>
        <w:br/>
      </w:r>
      <w:r>
        <w:rPr>
          <w:rFonts w:hint="eastAsia"/>
        </w:rPr>
        <w:t>　　图表 2019-2024年再生资源物流总额分析</w:t>
      </w:r>
      <w:r>
        <w:rPr>
          <w:rFonts w:hint="eastAsia"/>
        </w:rPr>
        <w:br/>
      </w:r>
      <w:r>
        <w:rPr>
          <w:rFonts w:hint="eastAsia"/>
        </w:rPr>
        <w:t>　　图表 2019-2024年单位与居民物品流总额分析</w:t>
      </w:r>
      <w:r>
        <w:rPr>
          <w:rFonts w:hint="eastAsia"/>
        </w:rPr>
        <w:br/>
      </w:r>
      <w:r>
        <w:rPr>
          <w:rFonts w:hint="eastAsia"/>
        </w:rPr>
        <w:t>　　图表 2024年工业、石油加工企业物流费用率</w:t>
      </w:r>
      <w:r>
        <w:rPr>
          <w:rFonts w:hint="eastAsia"/>
        </w:rPr>
        <w:br/>
      </w:r>
      <w:r>
        <w:rPr>
          <w:rFonts w:hint="eastAsia"/>
        </w:rPr>
        <w:t>　　图表 2024年石油加工企业物流成本构成</w:t>
      </w:r>
      <w:r>
        <w:rPr>
          <w:rFonts w:hint="eastAsia"/>
        </w:rPr>
        <w:br/>
      </w:r>
      <w:r>
        <w:rPr>
          <w:rFonts w:hint="eastAsia"/>
        </w:rPr>
        <w:t>　　图表 2024年工业、石油加工企业物流外包比情况</w:t>
      </w:r>
      <w:r>
        <w:rPr>
          <w:rFonts w:hint="eastAsia"/>
        </w:rPr>
        <w:br/>
      </w:r>
      <w:r>
        <w:rPr>
          <w:rFonts w:hint="eastAsia"/>
        </w:rPr>
        <w:t>　　图表 中国信息化进程阶段分析</w:t>
      </w:r>
      <w:r>
        <w:rPr>
          <w:rFonts w:hint="eastAsia"/>
        </w:rPr>
        <w:br/>
      </w:r>
      <w:r>
        <w:rPr>
          <w:rFonts w:hint="eastAsia"/>
        </w:rPr>
        <w:t>　　图表 2019-2024年中国城镇化率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8bd6742f4726" w:history="1">
        <w:r>
          <w:rPr>
            <w:rStyle w:val="Hyperlink"/>
          </w:rPr>
          <w:t>2024-2030年中国智慧物流行业发展深度调研与未来趋势分析报告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28bd6742f4726" w:history="1">
        <w:r>
          <w:rPr>
            <w:rStyle w:val="Hyperlink"/>
          </w:rPr>
          <w:t>https://www.20087.com/0/21/ZhiHuiWuLiuDeFaZhanQuShi.html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热点：智慧物流的发展趋势、智慧物流管理系统、对智慧物流的认识和看法、智慧物流的概念、智慧物流管理、智慧物流是什么、智慧物流名词解释、智慧物流园区规划方案、智慧物流的未来发展趋势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a8069e7c4088" w:history="1">
      <w:r>
        <w:rPr>
          <w:rStyle w:val="Hyperlink"/>
        </w:rPr>
        <w:t>2024-2030年中国智慧物流行业发展深度调研与未来趋势分析报告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HuiWuLiuDeFaZhanQuShi.html" TargetMode="External" Id="Re1028bd6742f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HuiWuLiuDeFaZhanQuShi.html" TargetMode="External" Id="R9b1ba8069e7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2024-04-05T04:03:00Z</dcterms:created>
  <dcterms:modified xsi:type="dcterms:W3CDTF">2024-04-05T05:03:00Z</dcterms:modified>
  <dc:subject>2024-2030年中国智慧物流行业发展深度调研与未来趋势分析报告</dc:subject>
  <dc:title>2024-2030年中国智慧物流行业发展深度调研与未来趋势分析报告</dc:title>
  <cp:keywords>2024-2030年中国智慧物流行业发展深度调研与未来趋势分析报告</cp:keywords>
  <dc:description>2024-2030年中国智慧物流行业发展深度调研与未来趋势分析报告</dc:description>
</cp:coreProperties>
</file>