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df2c2ef154deb" w:history="1">
              <w:r>
                <w:rPr>
                  <w:rStyle w:val="Hyperlink"/>
                </w:rPr>
                <w:t>2024-2030年中国汽车曲轴行业研究及市场前景分析报告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df2c2ef154deb" w:history="1">
              <w:r>
                <w:rPr>
                  <w:rStyle w:val="Hyperlink"/>
                </w:rPr>
                <w:t>2024-2030年中国汽车曲轴行业研究及市场前景分析报告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df2c2ef154deb" w:history="1">
                <w:r>
                  <w:rPr>
                    <w:rStyle w:val="Hyperlink"/>
                  </w:rPr>
                  <w:t>https://www.20087.com/0/31/QiCheQuZhouFaZhanQianJingFenXi.html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曲轴是发动机核心部件之一，近年来随着汽车行业向电动化、轻量化方向发展，其设计与制造技术也在不断创新与进步。目前，为了满足日益严格的排放标准和燃油效率要求，曲轴材料和加工工艺不断优化，如采用高强度钢或复合材料，通过精密铸造和热处理工艺，提高了曲轴的强度和耐久性。同时，曲轴的设计也更加注重动力平衡和噪音控制，通过计算机模拟和动态测试，优化了曲拐布局和轴承尺寸，降低了发动机运转时的振动和噪声。此外，随着电动化趋势的加快，曲轴在混合动力和插电式混合动力汽车中的角色也在发生变化，需要兼顾传统内燃机和电动机的动力传输需求。</w:t>
      </w:r>
      <w:r>
        <w:rPr>
          <w:rFonts w:hint="eastAsia"/>
        </w:rPr>
        <w:br/>
      </w:r>
      <w:r>
        <w:rPr>
          <w:rFonts w:hint="eastAsia"/>
        </w:rPr>
        <w:t>　　未来，汽车曲轴的发展趋势将更加聚焦于轻量化、高效化和兼容性。一方面，通过新材料、新工艺的应用，如碳纤维复合材料、3D打印技术，曲轴将实现更大幅度的减重，降低能耗，提升车辆的整体性能。另一方面，随着电动化程度的加深，曲轴将需要适应更多样化的动力系统架构，如在纯电动汽车中，曲轴可能被用于能量回收系统或作为电动机的一部分，这要求曲轴设计具备更高的灵活性和适应性。同时，为了应对未来可能出现的新型燃料和动力源，曲轴制造商将加强与科研机构的合作，研发能够适应氢燃料、合成燃料等新型动力系统的曲轴结构，推动汽车行业向更加环保、高效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df2c2ef154deb" w:history="1">
        <w:r>
          <w:rPr>
            <w:rStyle w:val="Hyperlink"/>
          </w:rPr>
          <w:t>2024-2030年中国汽车曲轴行业研究及市场前景分析报告</w:t>
        </w:r>
      </w:hyperlink>
      <w:r>
        <w:rPr>
          <w:rFonts w:hint="eastAsia"/>
        </w:rPr>
        <w:t>》依据国家统计局、发改委及汽车曲轴相关协会等的数据资料，深入研究了汽车曲轴行业的现状，包括汽车曲轴市场需求、市场规模及产业链状况。汽车曲轴报告分析了汽车曲轴的价格波动、各细分市场的动态，以及重点企业的经营状况。同时，报告对汽车曲轴市场前景及发展趋势进行了科学预测，揭示了潜在的市场需求和投资机会，也指出了汽车曲轴行业内可能的风险。此外，汽车曲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2024年世界汽车产业运行总况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四、2019-2024年全球汽车产销数据及增长情况</w:t>
      </w:r>
      <w:r>
        <w:rPr>
          <w:rFonts w:hint="eastAsia"/>
        </w:rPr>
        <w:br/>
      </w:r>
      <w:r>
        <w:rPr>
          <w:rFonts w:hint="eastAsia"/>
        </w:rPr>
        <w:t>　　第二节 2024年世界汽车零部件产业分析</w:t>
      </w:r>
      <w:r>
        <w:rPr>
          <w:rFonts w:hint="eastAsia"/>
        </w:rPr>
        <w:br/>
      </w:r>
      <w:r>
        <w:rPr>
          <w:rFonts w:hint="eastAsia"/>
        </w:rPr>
        <w:t>　　第三节 2024年世界汽车工业发达国家运行分析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2024-2030年世界汽车产业运行前景预测分析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2024年中国汽车曲轴行业市场运行环境解析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2024年中国汽车曲轴行业政策环境分析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2024年中国汽车曲轴行业技术环境分析</w:t>
      </w:r>
      <w:r>
        <w:rPr>
          <w:rFonts w:hint="eastAsia"/>
        </w:rPr>
        <w:br/>
      </w:r>
      <w:r>
        <w:rPr>
          <w:rFonts w:hint="eastAsia"/>
        </w:rPr>
        <w:t>　　　　一、球墨铸铁曲轴毛坯铸造技术</w:t>
      </w:r>
      <w:r>
        <w:rPr>
          <w:rFonts w:hint="eastAsia"/>
        </w:rPr>
        <w:br/>
      </w:r>
      <w:r>
        <w:rPr>
          <w:rFonts w:hint="eastAsia"/>
        </w:rPr>
        <w:t>　　　　二、钢曲轴毛坯的锻造技术</w:t>
      </w:r>
      <w:r>
        <w:rPr>
          <w:rFonts w:hint="eastAsia"/>
        </w:rPr>
        <w:br/>
      </w:r>
      <w:r>
        <w:rPr>
          <w:rFonts w:hint="eastAsia"/>
        </w:rPr>
        <w:t>　　　　三、热处理和表面强化处理技术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2024年中国汽车工业现状</w:t>
      </w:r>
      <w:r>
        <w:rPr>
          <w:rFonts w:hint="eastAsia"/>
        </w:rPr>
        <w:br/>
      </w:r>
      <w:r>
        <w:rPr>
          <w:rFonts w:hint="eastAsia"/>
        </w:rPr>
        <w:t>　　第二节 2019-2024年中国汽车市场数据监测</w:t>
      </w:r>
      <w:r>
        <w:rPr>
          <w:rFonts w:hint="eastAsia"/>
        </w:rPr>
        <w:br/>
      </w:r>
      <w:r>
        <w:rPr>
          <w:rFonts w:hint="eastAsia"/>
        </w:rPr>
        <w:t>　　第三节 2024年中国三大城市汽车保有量分析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2024年中国汽车零部件业综述</w:t>
      </w:r>
      <w:r>
        <w:rPr>
          <w:rFonts w:hint="eastAsia"/>
        </w:rPr>
        <w:br/>
      </w:r>
      <w:r>
        <w:rPr>
          <w:rFonts w:hint="eastAsia"/>
        </w:rPr>
        <w:t>　　第二节 2024年中国汽车零部件业与整车业运行分析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第三节 2024年中国汽车零配件市场运行总况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第四节 2024年中国汽车零部件业存在问题探讨与策略应对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2024年中国汽车曲轴产业运行形势分析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2024年中国汽车曲轴行业动态分析</w:t>
      </w:r>
      <w:r>
        <w:rPr>
          <w:rFonts w:hint="eastAsia"/>
        </w:rPr>
        <w:br/>
      </w:r>
      <w:r>
        <w:rPr>
          <w:rFonts w:hint="eastAsia"/>
        </w:rPr>
        <w:t>　　第二节 2024年中国汽车曲轴市场运营分析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三、影响市场供需关系的因素分析</w:t>
      </w:r>
      <w:r>
        <w:rPr>
          <w:rFonts w:hint="eastAsia"/>
        </w:rPr>
        <w:br/>
      </w:r>
      <w:r>
        <w:rPr>
          <w:rFonts w:hint="eastAsia"/>
        </w:rPr>
        <w:t>　　第三节 2024年中国汽车曲轴面临的机遇与挑战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2019-2024年中国汽车曲轴所属行业数据监测分析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2019-2024年中国汽车零部件及配件制造所属行业产值分析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2024年中国汽车曲轴细分市场运营情况</w:t>
      </w:r>
      <w:r>
        <w:rPr>
          <w:rFonts w:hint="eastAsia"/>
        </w:rPr>
        <w:br/>
      </w:r>
      <w:r>
        <w:rPr>
          <w:rFonts w:hint="eastAsia"/>
        </w:rPr>
        <w:t>　　第一节 2024年中国重型汽车曲轴市场分析</w:t>
      </w:r>
      <w:r>
        <w:rPr>
          <w:rFonts w:hint="eastAsia"/>
        </w:rPr>
        <w:br/>
      </w:r>
      <w:r>
        <w:rPr>
          <w:rFonts w:hint="eastAsia"/>
        </w:rPr>
        <w:t>　　第二节 2024年中国中型汽车曲轴市场分析</w:t>
      </w:r>
      <w:r>
        <w:rPr>
          <w:rFonts w:hint="eastAsia"/>
        </w:rPr>
        <w:br/>
      </w:r>
      <w:r>
        <w:rPr>
          <w:rFonts w:hint="eastAsia"/>
        </w:rPr>
        <w:t>　　第三节 2024年中国轻型汽车曲轴市场需求分析</w:t>
      </w:r>
      <w:r>
        <w:rPr>
          <w:rFonts w:hint="eastAsia"/>
        </w:rPr>
        <w:br/>
      </w:r>
      <w:r>
        <w:rPr>
          <w:rFonts w:hint="eastAsia"/>
        </w:rPr>
        <w:t>　　第四节 2024年中国微车曲轴市场分析</w:t>
      </w:r>
      <w:r>
        <w:rPr>
          <w:rFonts w:hint="eastAsia"/>
        </w:rPr>
        <w:br/>
      </w:r>
      <w:r>
        <w:rPr>
          <w:rFonts w:hint="eastAsia"/>
        </w:rPr>
        <w:t>　　第五节 2024年中国轿车用曲轴市场分析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2019-2024年中国汽车曲轴所属行业进出口数据监测分析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2019-2024年中国汽车曲轴所属行业进口数据分析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2019-2024年中国汽车曲轴所属行业出口数据分析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2019-2024年中国汽车曲轴所属行业进出口平均单价分析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2019-2024年中国汽车曲轴所属行业进出口国家及地区分析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2024年中国汽车曲轴行业竞争新格局透析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2024年中国汽车零部件产业竞争动态</w:t>
      </w:r>
      <w:r>
        <w:rPr>
          <w:rFonts w:hint="eastAsia"/>
        </w:rPr>
        <w:br/>
      </w:r>
      <w:r>
        <w:rPr>
          <w:rFonts w:hint="eastAsia"/>
        </w:rPr>
        <w:t>　　第二节 2024年中国汽车曲轴行业集中度分析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2024年中国汽车曲轴竞争策略分析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2024-2030年中国汽车曲轴竞争趋势分析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世界知名名牌汽车曲轴生产企业市场运营浅析</w:t>
      </w:r>
      <w:r>
        <w:rPr>
          <w:rFonts w:hint="eastAsia"/>
        </w:rPr>
        <w:br/>
      </w:r>
      <w:r>
        <w:rPr>
          <w:rFonts w:hint="eastAsia"/>
        </w:rPr>
        <w:t>　　第一节 德国蒂森克虏伯集团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美国铁姆肯TIMKEN轴承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瑞典SKF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日本NSK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中国汽车曲轴行业内重点企业竞争力及关键性数据探析</w:t>
      </w:r>
      <w:r>
        <w:rPr>
          <w:rFonts w:hint="eastAsia"/>
        </w:rPr>
        <w:br/>
      </w:r>
      <w:r>
        <w:rPr>
          <w:rFonts w:hint="eastAsia"/>
        </w:rPr>
        <w:t>　　第一节 四川远翔机械制造有限公司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辽宁顺兴重型内燃机曲轴有限公司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广西玉柴汽车配件制造有限公司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杭州江南曲轴有限公司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湘潭市东风曲轴制造有限公司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杭州祥龙曲轴有限公司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宁波万里汽车电器有限公司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重庆佳利德汽车部件有限公司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成都欣荣汽车零件有限公司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2024-2030年中国汽车曲轴行业发展趋势与前景展望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2024-2030年汽车配件行业发展趋势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2024-2030年中国汽车曲轴产业新趋势探析</w:t>
      </w:r>
      <w:r>
        <w:rPr>
          <w:rFonts w:hint="eastAsia"/>
        </w:rPr>
        <w:br/>
      </w:r>
      <w:r>
        <w:rPr>
          <w:rFonts w:hint="eastAsia"/>
        </w:rPr>
        <w:t>　　第三节 2024-2030年中国汽车曲轴行业市场预测</w:t>
      </w:r>
      <w:r>
        <w:rPr>
          <w:rFonts w:hint="eastAsia"/>
        </w:rPr>
        <w:br/>
      </w:r>
      <w:r>
        <w:rPr>
          <w:rFonts w:hint="eastAsia"/>
        </w:rPr>
        <w:t>　　第四节 2024-2030年中国汽车曲轴行业盈利能力预测分析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2024-2030年中国汽车曲轴行业投资战略研究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2024年中国汽车曲轴行业投资环境分析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2024-2030年中国汽车曲轴行业投资机会分析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2024-2030年中国汽车曲轴行业投资风险预警</w:t>
      </w:r>
      <w:r>
        <w:rPr>
          <w:rFonts w:hint="eastAsia"/>
        </w:rPr>
        <w:br/>
      </w:r>
      <w:r>
        <w:rPr>
          <w:rFonts w:hint="eastAsia"/>
        </w:rPr>
        <w:t>　　第四节 中智~林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汽车曲轴行业历程</w:t>
      </w:r>
      <w:r>
        <w:rPr>
          <w:rFonts w:hint="eastAsia"/>
        </w:rPr>
        <w:br/>
      </w:r>
      <w:r>
        <w:rPr>
          <w:rFonts w:hint="eastAsia"/>
        </w:rPr>
        <w:t>　　图表 汽车曲轴行业生命周期</w:t>
      </w:r>
      <w:r>
        <w:rPr>
          <w:rFonts w:hint="eastAsia"/>
        </w:rPr>
        <w:br/>
      </w:r>
      <w:r>
        <w:rPr>
          <w:rFonts w:hint="eastAsia"/>
        </w:rPr>
        <w:t>　　图表 汽车曲轴行业产业链分析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2019-2024年汽车曲轴行业市场容量分析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2019-2024年中国汽车曲轴行业产量及增长趋势</w:t>
      </w:r>
      <w:r>
        <w:rPr>
          <w:rFonts w:hint="eastAsia"/>
        </w:rPr>
        <w:br/>
      </w:r>
      <w:r>
        <w:rPr>
          <w:rFonts w:hint="eastAsia"/>
        </w:rPr>
        <w:t>　　图表 汽车曲轴行业动态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2019-2024年中国汽车曲轴市场需求量及增速统计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2024年中国汽车曲轴行业需求领域分布格局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2019-2024年中国汽车曲轴进口金额分析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2019-2024年中国汽车曲轴出口数量分析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2019-2024年中国汽车曲轴出口金额分析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2024年中国汽车曲轴进口国家及地区分析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2024年中国汽车曲轴出口国家及地区分析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2024-2030年中国汽车曲轴行业产能预测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2024-2030年中国汽车曲轴行业产量预测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2024-2030年中国汽车曲轴市场需求量预测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2024-2030年中国汽车曲轴行业供需平衡预测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2024-2030年中国汽车曲轴行业风险分析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2024-2030年中国汽车曲轴行业市场容量预测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2024-2030年中国汽车曲轴行业市场规模预测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2024-2030年中国汽车曲轴市场前景分析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2024-2030年中国汽车曲轴行业发展趋势预测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df2c2ef154deb" w:history="1">
        <w:r>
          <w:rPr>
            <w:rStyle w:val="Hyperlink"/>
          </w:rPr>
          <w:t>2024-2030年中国汽车曲轴行业研究及市场前景分析报告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df2c2ef154deb" w:history="1">
        <w:r>
          <w:rPr>
            <w:rStyle w:val="Hyperlink"/>
          </w:rPr>
          <w:t>https://www.20087.com/0/31/QiCheQuZhouFaZhanQianJingFenXi.html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3235a15844799" w:history="1">
      <w:r>
        <w:rPr>
          <w:rStyle w:val="Hyperlink"/>
        </w:rPr>
        <w:t>2024-2030年中国汽车曲轴行业研究及市场前景分析报告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CheQuZhouFaZhanQianJingFenXi.html" TargetMode="External" Id="R61adf2c2ef15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CheQuZhouFaZhanQianJingFenXi.html" TargetMode="External" Id="R6d33235a1584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2024-03-20T07:05:00Z</dcterms:created>
  <dcterms:modified xsi:type="dcterms:W3CDTF">2024-03-20T08:05:00Z</dcterms:modified>
  <dc:subject>2024-2030年中国汽车曲轴行业研究及市场前景分析报告</dc:subject>
  <dc:title>2024-2030年中国汽车曲轴行业研究及市场前景分析报告</dc:title>
  <cp:keywords>2024-2030年中国汽车曲轴行业研究及市场前景分析报告</cp:keywords>
  <dc:description>2024-2030年中国汽车曲轴行业研究及市场前景分析报告</dc:description>
</cp:coreProperties>
</file>