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e63827aa84d45" w:history="1">
              <w:r>
                <w:rPr>
                  <w:rStyle w:val="Hyperlink"/>
                </w:rPr>
                <w:t>中国汽车气候控制系统行业研究分析与发展前景预测报告（2025-2031年）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e63827aa84d45" w:history="1">
              <w:r>
                <w:rPr>
                  <w:rStyle w:val="Hyperlink"/>
                </w:rPr>
                <w:t>中国汽车气候控制系统行业研究分析与发展前景预测报告（2025-2031年）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e63827aa84d45" w:history="1">
                <w:r>
                  <w:rPr>
                    <w:rStyle w:val="Hyperlink"/>
                  </w:rPr>
                  <w:t>https://www.20087.com/0/31/QiCheQiHouKongZhiXiTongFaZhanQianJingFenXi.html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气候控制系统是现代车辆中用于调节驾驶舱内温度、湿度、空气流动及空气质量的综合控制装置，在提升驾乘舒适性、安全性与能效方面发挥着重要作用。目前主流系统已从早期的机械式空调发展为多区自动控制，部分高端车型还配备空气质量检测、负离子净化、湿度调节等附加功能。随着电动化趋势加快，热泵技术、电池温控联动与能量回收机制也被逐步引入，以应对电动车对能耗管理的更高要求。</w:t>
      </w:r>
      <w:r>
        <w:rPr>
          <w:rFonts w:hint="eastAsia"/>
        </w:rPr>
        <w:br/>
      </w:r>
      <w:r>
        <w:rPr>
          <w:rFonts w:hint="eastAsia"/>
        </w:rPr>
        <w:t>　　未来，汽车气候控制系统将朝着智能化交互、个性化调节与能源高效利用方向不断演进。一方面，借助环境感知传感器与AI算法，新一代系统将实现基于乘客体感、外部气温、日照强度等因素的自适应调节，提供更精准的个体化舒适体验；另一方面，结合车联网（V2X）与云端数据，气候控制系统可预判天气变化并提前调整空调模式，提高乘坐舒适度与节能效率。此外，在新能源汽车普及背景下，系统将进一步优化与电池热管理系统的协同控制策略，减少冬季制热与夏季制冷带来的续航损耗，推动整车能效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e63827aa84d45" w:history="1">
        <w:r>
          <w:rPr>
            <w:rStyle w:val="Hyperlink"/>
          </w:rPr>
          <w:t>中国汽车气候控制系统行业研究分析与发展前景预测报告（2025-2031年）</w:t>
        </w:r>
      </w:hyperlink>
      <w:r>
        <w:rPr>
          <w:rFonts w:hint="eastAsia"/>
        </w:rPr>
        <w:t>》主要基于统计局、相关协会等机构的详实数据，全面分析汽车气候控制系统市场规模、价格走势及需求特征，梳理汽车气候控制系统产业链各环节发展现状。报告客观评估汽车气候控制系统行业技术演进方向与市场格局变化，对汽车气候控制系统未来发展趋势作出合理预测，并分析汽车气候控制系统不同细分领域的成长空间与潜在风险。通过对汽车气候控制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汽车气候控制系统行业概述</w:t>
      </w:r>
      <w:r>
        <w:rPr>
          <w:rFonts w:hint="eastAsia"/>
        </w:rPr>
        <w:br/>
      </w:r>
      <w:r>
        <w:rPr>
          <w:rFonts w:hint="eastAsia"/>
        </w:rPr>
        <w:t>　　第一节 汽车气候控制系统定义与分类</w:t>
      </w:r>
      <w:r>
        <w:rPr>
          <w:rFonts w:hint="eastAsia"/>
        </w:rPr>
        <w:br/>
      </w:r>
      <w:r>
        <w:rPr>
          <w:rFonts w:hint="eastAsia"/>
        </w:rPr>
        <w:t>　　第二节 汽车气候控制系统应用领域</w:t>
      </w:r>
      <w:r>
        <w:rPr>
          <w:rFonts w:hint="eastAsia"/>
        </w:rPr>
        <w:br/>
      </w:r>
      <w:r>
        <w:rPr>
          <w:rFonts w:hint="eastAsia"/>
        </w:rPr>
        <w:t>　　第三节 汽车气候控制系统行业经济指标分析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一、汽车气候控制系统行业赢利性评估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二、汽车气候控制系统行业成长速度分析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三、汽车气候控制系统附加值提升空间探讨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四、汽车气候控制系统行业进入壁垒分析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五、汽车气候控制系统行业风险性评估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六、汽车气候控制系统行业周期性分析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七、汽车气候控制系统行业竞争程度指标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八、汽车气候控制系统行业成熟度综合分析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汽车气候控制系统产业链及经营模式分析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三、汽车气候控制系统销售模式与渠道策略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全球汽车气候控制系统市场发展分析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2024-2025年全球汽车气候控制系统行业发展分析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一、全球汽车气候控制系统行业市场规模与趋势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二、全球汽车气候控制系统行业发展特点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三、全球汽车气候控制系统行业竞争格局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主要国家与地区汽车气候控制系统市场分析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2025-2031年全球汽车气候控制系统行业发展趋势与前景预测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一、汽车气候控制系统行业发展趋势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二、汽车气候控制系统行业发展潜力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中国汽车气候控制系统行业市场分析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2024-2025年汽车气候控制系统产能与投资动态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一、国内汽车气候控制系统产能现状与利用效率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二、汽车气候控制系统产能扩张与投资动态分析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2025-2031年汽车气候控制系统行业产量统计与趋势预测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一、2019-2024年汽车气候控制系统行业产量与增长趋势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1、2019-2024年汽车气候控制系统产量及增长趋势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2、2019-2024年汽车气候控制系统细分产品产量及份额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二、汽车气候控制系统产量影响因素分析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三、2025-2031年汽车气候控制系统产量预测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2025-2031年汽车气候控制系统市场需求与销售分析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一、2024-2025年汽车气候控制系统行业需求现状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二、汽车气候控制系统客户群体与需求特点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三、2019-2024年汽车气候控制系统行业销售规模分析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四、2025-2031年汽车气候控制系统市场增长潜力与规模预测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2024-2025年汽车气候控制系统行业技术发展现状及趋势分析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汽车气候控制系统行业技术发展现状分析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国内外汽车气候控制系统行业技术差距分析及差距形成的主要原因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汽车气候控制系统行业技术发展方向、趋势预测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提升汽车气候控制系统行业技术能力策略建议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中国汽车气候控制系统细分市场分析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一、2024-2025年汽车气候控制系统主要细分产品市场现状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汽车气候控制系统价格机制与竞争策略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一、2019-2024年汽车气候控制系统市场价格走势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汽车气候控制系统定价策略与方法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2025-2031年汽车气候控制系统价格竞争态势与趋势预测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中国汽车气候控制系统行业重点区域市场研究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2024-2025年重点区域汽车气候控制系统市场发展概况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二、2019-2024年汽车气候控制系统市场需求规模情况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三、2025-2031年汽车气候控制系统行业发展潜力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二、2019-2024年汽车气候控制系统市场需求规模情况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三、2025-2031年汽车气候控制系统行业发展潜力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二、2019-2024年汽车气候控制系统市场需求规模情况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三、2025-2031年汽车气候控制系统行业发展潜力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二、2019-2024年汽车气候控制系统市场需求规模情况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三、2025-2031年汽车气候控制系统行业发展潜力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二、2019-2024年汽车气候控制系统市场需求规模情况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三、2025-2031年汽车气候控制系统行业发展潜力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2019-2024年中国汽车气候控制系统行业进出口情况分析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汽车气候控制系统行业进口规模与来源分析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一、2019-2024年汽车气候控制系统进口规模分析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二、汽车气候控制系统主要进口来源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汽车气候控制系统行业出口规模与目的地分析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一、2019-2024年汽车气候控制系统出口规模分析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二、汽车气候控制系统主要出口目的地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2019-2024年中国汽车气候控制系统总体规模与财务指标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中国汽车气候控制系统行业总体规模分析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一、汽车气候控制系统企业数量与结构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二、汽车气候控制系统从业人员规模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三、汽车气候控制系统行业资产状况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中国汽车气候控制系统行业财务指标总体分析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汽车气候控制系统行业重点企业经营状况分析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汽车气候控制系统重点企业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汽车气候控制系统领先企业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汽车气候控制系统标杆企业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汽车气候控制系统代表企业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汽车气候控制系统龙头企业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汽车气候控制系统重点企业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中国汽车气候控制系统行业竞争格局分析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汽车气候控制系统行业竞争格局总览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2024-2025年汽车气候控制系统行业竞争力分析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一、汽车气候控制系统供应商议价能力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四、汽车气候控制系统替代品威胁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2019-2024年汽车气候控制系统行业企业并购活动分析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2024-2025年汽车气候控制系统行业会展与招投标活动分析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一、汽车气候控制系统行业会展活动及其市场影响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2025年中国汽车气候控制系统企业发展策略分析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汽车气候控制系统市场策略分析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一、汽车气候控制系统市场定位与拓展策略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二、汽车气候控制系统市场细分与目标客户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汽车气候控制系统销售策略分析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一、汽车气候控制系统销售渠道与网络建设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提高汽车气候控制系统企业竞争力建议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一、汽车气候控制系统技术创新与管理优化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汽车气候控制系统品牌战略思考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一、汽车气候控制系统品牌建设与维护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二、汽车气候控制系统品牌影响力与市场竞争力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中国汽车气候控制系统行业风险与对策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汽车气候控制系统行业SWOT分析</w:t>
      </w:r>
      <w:r>
        <w:rPr>
          <w:rFonts w:hint="eastAsia"/>
        </w:rPr>
        <w:br/>
      </w:r>
      <w:r>
        <w:rPr>
          <w:rFonts w:hint="eastAsia"/>
        </w:rPr>
        <w:t>　　　　一、汽车气候控制系统行业优势分析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二、汽车气候控制系统行业劣势分析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三、汽车气候控制系统市场机会探索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四、汽车气候控制系统市场威胁评估</w:t>
      </w:r>
      <w:r>
        <w:rPr>
          <w:rFonts w:hint="eastAsia"/>
        </w:rPr>
        <w:br/>
      </w:r>
      <w:r>
        <w:rPr>
          <w:rFonts w:hint="eastAsia"/>
        </w:rPr>
        <w:t>　　第二节 汽车气候控制系统行业风险及对策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2025-2031年中国汽车气候控制系统行业前景与发展趋势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汽车气候控制系统行业发展环境分析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2025-2031年汽车气候控制系统行业发展趋势与方向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一、汽车气候控制系统行业发展方向预测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二、汽车气候控制系统发展趋势分析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2025-2031年汽车气候控制系统行业发展潜力与机遇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一、汽车气候控制系统市场发展潜力评估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二、汽车气候控制系统新兴市场与机遇探索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汽车气候控制系统行业研究结论与建议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[~中~智~林]汽车气候控制系统行业发展建议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汽车气候控制系统行业历程</w:t>
      </w:r>
      <w:r>
        <w:rPr>
          <w:rFonts w:hint="eastAsia"/>
        </w:rPr>
        <w:br/>
      </w:r>
      <w:r>
        <w:rPr>
          <w:rFonts w:hint="eastAsia"/>
        </w:rPr>
        <w:t>　　图表 汽车气候控制系统行业生命周期</w:t>
      </w:r>
      <w:r>
        <w:rPr>
          <w:rFonts w:hint="eastAsia"/>
        </w:rPr>
        <w:br/>
      </w:r>
      <w:r>
        <w:rPr>
          <w:rFonts w:hint="eastAsia"/>
        </w:rPr>
        <w:t>　　图表 汽车气候控制系统行业产业链分析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2019-2024年汽车气候控制系统行业市场容量分析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2024年中国汽车气候控制系统行业需求领域分布格局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2024年中国汽车气候控制系统进口国家及地区分析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2024年中国汽车气候控制系统出口国家及地区分析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2019-2024年中国汽车气候控制系统行业企业平均规模情况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**地区汽车气候控制系统市场规模及增长情况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**地区汽车气候控制系统行业市场需求情况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**地区汽车气候控制系统市场规模及增长情况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**地区汽车气候控制系统行业市场需求情况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**地区汽车气候控制系统市场规模及增长情况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**地区汽车气候控制系统行业市场需求情况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**地区汽车气候控制系统市场规模及增长情况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**地区汽车气候控制系统行业市场需求情况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汽车气候控制系统企业信息</w:t>
      </w:r>
      <w:r>
        <w:rPr>
          <w:rFonts w:hint="eastAsia"/>
        </w:rPr>
        <w:br/>
      </w:r>
      <w:r>
        <w:rPr>
          <w:rFonts w:hint="eastAsia"/>
        </w:rPr>
        <w:t>　　图表 汽车气候控制系统企业经营情况分析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汽车气候控制系统重点企业（三）成长能力情况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2025-2031年中国汽车气候控制系统行业产能预测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2025-2031年中国汽车气候控制系统行业产量预测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2025-2031年中国汽车气候控制系统市场需求量预测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2025-2031年中国汽车气候控制系统行业供需平衡预测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2025-2031年中国汽车气候控制系统行业市场容量预测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2025-2031年中国汽车气候控制系统行业市场规模预测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2025-2031年中国汽车气候控制系统市场前景分析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2025-2031年中国汽车气候控制系统发展趋势预测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e63827aa84d45" w:history="1">
        <w:r>
          <w:rPr>
            <w:rStyle w:val="Hyperlink"/>
          </w:rPr>
          <w:t>中国汽车气候控制系统行业研究分析与发展前景预测报告（2025-2031年）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e63827aa84d45" w:history="1">
        <w:r>
          <w:rPr>
            <w:rStyle w:val="Hyperlink"/>
          </w:rPr>
          <w:t>https://www.20087.com/0/31/QiCheQiHouKongZhiXiTongFaZhanQianJingFenXi.html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热点：汽车热管理系统包括哪些、汽车气候控制系统有哪些、奔驰智能气候控制系统、汽车气候控制系统设计、汽车排放控制系统有哪些、汽车气候模式、汽车自动控制系统、汽车空调气候模式、空气调节系统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ca9f5d5f24c84" w:history="1">
      <w:r>
        <w:rPr>
          <w:rStyle w:val="Hyperlink"/>
        </w:rPr>
        <w:t>中国汽车气候控制系统行业研究分析与发展前景预测报告（2025-2031年）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CheQiHouKongZhiXiTongFaZhanQianJingFenXi.html" TargetMode="External" Id="R411e63827aa8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CheQiHouKongZhiXiTongFaZhanQianJingFenXi.html" TargetMode="External" Id="R0b1ca9f5d5f2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2025-05-20T07:17:07Z</dcterms:created>
  <dcterms:modified xsi:type="dcterms:W3CDTF">2025-05-20T08:17:07Z</dcterms:modified>
  <dc:subject>中国汽车气候控制系统行业研究分析与发展前景预测报告（2025-2031年）</dc:subject>
  <dc:title>中国汽车气候控制系统行业研究分析与发展前景预测报告（2025-2031年）</dc:title>
  <cp:keywords>中国汽车气候控制系统行业研究分析与发展前景预测报告（2025-2031年）</cp:keywords>
  <dc:description>中国汽车气候控制系统行业研究分析与发展前景预测报告（2025-2031年）</dc:description>
</cp:coreProperties>
</file>