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d0589cc154e07" w:history="1">
              <w:r>
                <w:rPr>
                  <w:rStyle w:val="Hyperlink"/>
                </w:rPr>
                <w:t>2025-2031年中国终端卡车发展现状分析与市场前景预测报告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d0589cc154e07" w:history="1">
              <w:r>
                <w:rPr>
                  <w:rStyle w:val="Hyperlink"/>
                </w:rPr>
                <w:t>2025-2031年中国终端卡车发展现状分析与市场前景预测报告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d0589cc154e07" w:history="1">
                <w:r>
                  <w:rPr>
                    <w:rStyle w:val="Hyperlink"/>
                  </w:rPr>
                  <w:t>https://www.20087.com/1/21/ZhongDuanKaCheFaZhanXianZhuangQianJing.html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卡车是港口、铁路货场及大型物流园区内部短驳运输的核心装备，当前在多式联运衔接环节发挥不可替代作用。该类车辆专为集装箱或半挂车的水平搬运设计，具备高牵引力、低转弯半径及液压提升/转向功能，可在狭小空间内高效完成装卸与堆垛作业。现代终端卡车普遍采用柴油、液化天然气或纯电动驱动，集成电子稳定程序、倒车影像及载荷感应系统，以提升操作安全与效率。在自动化趋势下，部分港口已部署无人驾驶终端卡车，通过激光雷达与V2X通信实现自动路径规划。然而，高购置与维护成本、对硬化路面依赖性强及驾驶员技能要求高，仍是推广应用的现实制约。</w:t>
      </w:r>
      <w:r>
        <w:rPr>
          <w:rFonts w:hint="eastAsia"/>
        </w:rPr>
        <w:br/>
      </w:r>
      <w:r>
        <w:rPr>
          <w:rFonts w:hint="eastAsia"/>
        </w:rPr>
        <w:t>　　未来，终端卡车将全面向电动化、无人化与智能调度深度融合方向发展。换电或超充技术将支撑24小时连续作业，契合绿色港口建设目标。L4级自动驾驶终端卡车将通过5G+高精地图实现与岸桥、堆场设备的协同作业，减少人为干预。在运营层面，终端卡车将接入港口数字孪生平台，实现任务自动分配、能耗优化与预防性维护。此外，模块化车架设计可适配不同尺寸集装箱或特种货物，提升资产通用性。长远来看，终端卡车不仅是搬运工具，更将成为智慧物流枢纽中实现“无缝衔接、零等待转运”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d0589cc154e07" w:history="1">
        <w:r>
          <w:rPr>
            <w:rStyle w:val="Hyperlink"/>
          </w:rPr>
          <w:t>2025-2031年中国终端卡车发展现状分析与市场前景预测报告</w:t>
        </w:r>
      </w:hyperlink>
      <w:r>
        <w:rPr>
          <w:rFonts w:hint="eastAsia"/>
        </w:rPr>
        <w:t>》系统分析了终端卡车行业的市场运行态势及发展趋势。报告从终端卡车行业基础知识、发展环境入手，结合终端卡车行业运行数据和产业链结构，全面解读终端卡车市场竞争格局及重点企业表现，并基于此对终端卡车行业发展前景作出预测，提供可操作的发展建议。研究采用定性与定量相结合的方法，整合国家统计局、相关协会的权威数据以及一手调研资料，确保结论的准确性和实用性，为终端卡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终端卡车行业概述</w:t>
      </w:r>
      <w:r>
        <w:rPr>
          <w:rFonts w:hint="eastAsia"/>
        </w:rPr>
        <w:br/>
      </w:r>
      <w:r>
        <w:rPr>
          <w:rFonts w:hint="eastAsia"/>
        </w:rPr>
        <w:t>　　第一节 终端卡车定义与分类</w:t>
      </w:r>
      <w:r>
        <w:rPr>
          <w:rFonts w:hint="eastAsia"/>
        </w:rPr>
        <w:br/>
      </w:r>
      <w:r>
        <w:rPr>
          <w:rFonts w:hint="eastAsia"/>
        </w:rPr>
        <w:t>　　第二节 终端卡车应用领域</w:t>
      </w:r>
      <w:r>
        <w:rPr>
          <w:rFonts w:hint="eastAsia"/>
        </w:rPr>
        <w:br/>
      </w:r>
      <w:r>
        <w:rPr>
          <w:rFonts w:hint="eastAsia"/>
        </w:rPr>
        <w:t>　　第三节 终端卡车行业经济指标分析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终端卡车产业链及经营模式分析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三、终端卡车销售模式及销售渠道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全球终端卡车市场发展综述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2019-2024年全球终端卡车市场规模与趋势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主要国家与地区终端卡车市场分析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2025-2031年全球终端卡车行业发展趋势与前景预测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中国终端卡车行业市场分析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2024-2025年终端卡车产能与投资动态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一、国内终端卡车产能及利用情况</w:t>
      </w:r>
      <w:r>
        <w:rPr>
          <w:rFonts w:hint="eastAsia"/>
        </w:rPr>
        <w:br/>
      </w:r>
      <w:r>
        <w:rPr>
          <w:rFonts w:hint="eastAsia"/>
        </w:rPr>
        <w:t>　　　　二、终端卡车产能扩张与投资动态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2025-2031年终端卡车行业产量统计与趋势预测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一、2019-2024年终端卡车行业产量数据统计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1、2019-2024年终端卡车产量及增长趋势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2、2019-2024年终端卡车细分产品产量及份额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二、影响终端卡车产量的关键因素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三、2025-2031年终端卡车产量预测</w:t>
      </w:r>
      <w:r>
        <w:rPr>
          <w:rFonts w:hint="eastAsia"/>
        </w:rPr>
        <w:br/>
      </w:r>
      <w:r>
        <w:rPr>
          <w:rFonts w:hint="eastAsia"/>
        </w:rPr>
        <w:t>　　第三节 2025-2031年终端卡车市场需求与销售分析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一、2024-2025年终端卡车行业需求现状</w:t>
      </w:r>
      <w:r>
        <w:rPr>
          <w:rFonts w:hint="eastAsia"/>
        </w:rPr>
        <w:br/>
      </w:r>
      <w:r>
        <w:rPr>
          <w:rFonts w:hint="eastAsia"/>
        </w:rPr>
        <w:t>　　　　二、终端卡车客户群体与需求特点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三、2019-2024年终端卡车行业销售规模分析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四、2025-2031年终端卡车市场增长潜力与规模预测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中国终端卡车细分市场与下游应用领域分析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终端卡车细分市场分析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一、2024-2025年终端卡车主要细分产品市场现状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终端卡车下游应用与客户群体分析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一、2024-2025年终端卡车各应用领域市场现状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2024-2025年终端卡车行业技术发展现状及趋势分析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终端卡车行业技术发展现状分析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国内外终端卡车行业技术差异与原因</w:t>
      </w:r>
      <w:r>
        <w:rPr>
          <w:rFonts w:hint="eastAsia"/>
        </w:rPr>
        <w:br/>
      </w:r>
      <w:r>
        <w:rPr>
          <w:rFonts w:hint="eastAsia"/>
        </w:rPr>
        <w:t>　　第三节 终端卡车行业技术发展方向、趋势预测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提升终端卡车行业技术能力策略建议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终端卡车价格机制与竞争策略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一、2019-2024年终端卡车市场价格走势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终端卡车定价策略与方法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2025-2031年终端卡车价格竞争态势与趋势预测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中国终端卡车行业重点区域市场研究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2024-2025年重点区域终端卡车市场发展概况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2019-2024年中国终端卡车行业进出口情况分析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终端卡车行业进口情况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一、2019-2024年终端卡车进口规模及增长情况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二、终端卡车主要进口来源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终端卡车行业出口情况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一、2019-2024年终端卡车出口规模及增长情况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二、终端卡车主要出口目的地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2019-2024年中国终端卡车行业总体发展与财务状况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2019-2024年中国终端卡车行业规模情况</w:t>
      </w:r>
      <w:r>
        <w:rPr>
          <w:rFonts w:hint="eastAsia"/>
        </w:rPr>
        <w:br/>
      </w:r>
      <w:r>
        <w:rPr>
          <w:rFonts w:hint="eastAsia"/>
        </w:rPr>
        <w:t>　　　　一、终端卡车行业企业数量规模</w:t>
      </w:r>
      <w:r>
        <w:rPr>
          <w:rFonts w:hint="eastAsia"/>
        </w:rPr>
        <w:br/>
      </w:r>
      <w:r>
        <w:rPr>
          <w:rFonts w:hint="eastAsia"/>
        </w:rPr>
        <w:t>　　　　二、终端卡车行业从业人员规模</w:t>
      </w:r>
      <w:r>
        <w:rPr>
          <w:rFonts w:hint="eastAsia"/>
        </w:rPr>
        <w:br/>
      </w:r>
      <w:r>
        <w:rPr>
          <w:rFonts w:hint="eastAsia"/>
        </w:rPr>
        <w:t>　　　　三、终端卡车行业市场敏感性分析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2019-2024年中国终端卡车行业财务能力分析</w:t>
      </w:r>
      <w:r>
        <w:rPr>
          <w:rFonts w:hint="eastAsia"/>
        </w:rPr>
        <w:br/>
      </w:r>
      <w:r>
        <w:rPr>
          <w:rFonts w:hint="eastAsia"/>
        </w:rPr>
        <w:t>　　　　一、终端卡车行业盈利能力</w:t>
      </w:r>
      <w:r>
        <w:rPr>
          <w:rFonts w:hint="eastAsia"/>
        </w:rPr>
        <w:br/>
      </w:r>
      <w:r>
        <w:rPr>
          <w:rFonts w:hint="eastAsia"/>
        </w:rPr>
        <w:t>　　　　二、终端卡车行业偿债能力</w:t>
      </w:r>
      <w:r>
        <w:rPr>
          <w:rFonts w:hint="eastAsia"/>
        </w:rPr>
        <w:br/>
      </w:r>
      <w:r>
        <w:rPr>
          <w:rFonts w:hint="eastAsia"/>
        </w:rPr>
        <w:t>　　　　三、终端卡车行业营运能力</w:t>
      </w:r>
      <w:r>
        <w:rPr>
          <w:rFonts w:hint="eastAsia"/>
        </w:rPr>
        <w:br/>
      </w:r>
      <w:r>
        <w:rPr>
          <w:rFonts w:hint="eastAsia"/>
        </w:rPr>
        <w:t>　　　　四、终端卡车行业发展能力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终端卡车行业重点企业调研分析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中国终端卡车行业竞争格局分析</w:t>
      </w:r>
      <w:r>
        <w:rPr>
          <w:rFonts w:hint="eastAsia"/>
        </w:rPr>
        <w:br/>
      </w:r>
      <w:r>
        <w:rPr>
          <w:rFonts w:hint="eastAsia"/>
        </w:rPr>
        <w:t>　　第一节 终端卡车行业竞争格局总览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2024-2025年终端卡车行业竞争力分析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2019-2024年终端卡车行业企业并购活动分析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2024-2025年终端卡车行业会展与招投标活动分析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一、终端卡车行业会展活动及其市场影响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2025年中国终端卡车企业发展企业发展策略与建议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终端卡车销售模式与渠道策略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终端卡车品牌与市场推广策略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终端卡车研发投入与技术创新能力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终端卡车合作联盟与资源整合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中国终端卡车行业风险与对策</w:t>
      </w:r>
      <w:r>
        <w:rPr>
          <w:rFonts w:hint="eastAsia"/>
        </w:rPr>
        <w:br/>
      </w:r>
      <w:r>
        <w:rPr>
          <w:rFonts w:hint="eastAsia"/>
        </w:rPr>
        <w:t>　　第一节 终端卡车行业SWOT分析</w:t>
      </w:r>
      <w:r>
        <w:rPr>
          <w:rFonts w:hint="eastAsia"/>
        </w:rPr>
        <w:br/>
      </w:r>
      <w:r>
        <w:rPr>
          <w:rFonts w:hint="eastAsia"/>
        </w:rPr>
        <w:t>　　　　一、终端卡车行业优势</w:t>
      </w:r>
      <w:r>
        <w:rPr>
          <w:rFonts w:hint="eastAsia"/>
        </w:rPr>
        <w:br/>
      </w:r>
      <w:r>
        <w:rPr>
          <w:rFonts w:hint="eastAsia"/>
        </w:rPr>
        <w:t>　　　　二、终端卡车行业劣势</w:t>
      </w:r>
      <w:r>
        <w:rPr>
          <w:rFonts w:hint="eastAsia"/>
        </w:rPr>
        <w:br/>
      </w:r>
      <w:r>
        <w:rPr>
          <w:rFonts w:hint="eastAsia"/>
        </w:rPr>
        <w:t>　　　　三、终端卡车市场机会</w:t>
      </w:r>
      <w:r>
        <w:rPr>
          <w:rFonts w:hint="eastAsia"/>
        </w:rPr>
        <w:br/>
      </w:r>
      <w:r>
        <w:rPr>
          <w:rFonts w:hint="eastAsia"/>
        </w:rPr>
        <w:t>　　　　四、终端卡车市场威胁</w:t>
      </w:r>
      <w:r>
        <w:rPr>
          <w:rFonts w:hint="eastAsia"/>
        </w:rPr>
        <w:br/>
      </w:r>
      <w:r>
        <w:rPr>
          <w:rFonts w:hint="eastAsia"/>
        </w:rPr>
        <w:t>　　第二节 终端卡车行业风险及对策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2025-2031年中国终端卡车行业前景与发展趋势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2024-2025年终端卡车行业发展环境分析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一、终端卡车行业主管部门与监管体制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二、终端卡车行业主要法律法规及政策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三、终端卡车行业标准与质量监管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2025-2031年终端卡车行业发展趋势与方向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2025-2031年终端卡车行业发展潜力与机遇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终端卡车行业研究结论与建议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中^智^林^：终端卡车行业发展建议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终端卡车行业历程</w:t>
      </w:r>
      <w:r>
        <w:rPr>
          <w:rFonts w:hint="eastAsia"/>
        </w:rPr>
        <w:br/>
      </w:r>
      <w:r>
        <w:rPr>
          <w:rFonts w:hint="eastAsia"/>
        </w:rPr>
        <w:t>　　图表 终端卡车行业生命周期</w:t>
      </w:r>
      <w:r>
        <w:rPr>
          <w:rFonts w:hint="eastAsia"/>
        </w:rPr>
        <w:br/>
      </w:r>
      <w:r>
        <w:rPr>
          <w:rFonts w:hint="eastAsia"/>
        </w:rPr>
        <w:t>　　图表 终端卡车行业产业链分析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2019-2024年终端卡车行业市场容量分析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2019-2024年中国终端卡车行业产量及增长趋势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2019-2024年中国终端卡车市场需求量及增速统计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2024年中国终端卡车行业需求领域分布格局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2019-2024年中国终端卡车进口金额分析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2019-2024年中国终端卡车出口数量分析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2019-2024年中国终端卡车出口金额分析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2024年中国终端卡车进口国家及地区分析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2024年中国终端卡车出口国家及地区分析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2019-2024年中国终端卡车行业企业平均规模情况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**地区终端卡车市场规模及增长情况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终端卡车重点企业（一）经营情况分析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终端卡车重点企业（一）主要经济指标情况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终端卡车重点企业（一）盈利能力情况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终端卡车重点企业（一）偿债能力情况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终端卡车重点企业（一）运营能力情况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终端卡车重点企业（一）成长能力情况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终端卡车重点企业（二）基本信息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终端卡车重点企业（二）经营情况分析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终端卡车重点企业（二）主要经济指标情况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终端卡车重点企业（二）盈利能力情况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终端卡车重点企业（二）偿债能力情况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终端卡车重点企业（二）运营能力情况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终端卡车重点企业（二）成长能力情况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终端卡车企业信息</w:t>
      </w:r>
      <w:r>
        <w:rPr>
          <w:rFonts w:hint="eastAsia"/>
        </w:rPr>
        <w:br/>
      </w:r>
      <w:r>
        <w:rPr>
          <w:rFonts w:hint="eastAsia"/>
        </w:rPr>
        <w:t>　　图表 终端卡车企业经营情况分析</w:t>
      </w:r>
      <w:r>
        <w:rPr>
          <w:rFonts w:hint="eastAsia"/>
        </w:rPr>
        <w:br/>
      </w:r>
      <w:r>
        <w:rPr>
          <w:rFonts w:hint="eastAsia"/>
        </w:rPr>
        <w:t>　　图表 终端卡车重点企业（三）主要经济指标情况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终端卡车重点企业（三）盈利能力情况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终端卡车重点企业（三）偿债能力情况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终端卡车重点企业（三）运营能力情况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终端卡车重点企业（三）成长能力情况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2025-2031年中国终端卡车行业产量预测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2025-2031年中国终端卡车市场需求量预测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2025-2031年中国终端卡车行业供需平衡预测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2025-2031年中国终端卡车行业市场规模预测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2025-2031年中国终端卡车市场前景分析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2025-2031年中国终端卡车发展趋势预测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d0589cc154e07" w:history="1">
        <w:r>
          <w:rPr>
            <w:rStyle w:val="Hyperlink"/>
          </w:rPr>
          <w:t>2025-2031年中国终端卡车发展现状分析与市场前景预测报告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d0589cc154e07" w:history="1">
        <w:r>
          <w:rPr>
            <w:rStyle w:val="Hyperlink"/>
          </w:rPr>
          <w:t>https://www.20087.com/1/21/ZhongDuanKaCheFaZhanXianZhuangQianJing.html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热点：终极卡车模拟器、终端车是什么情况、DAF卡车、货车车载终端、智能重卡、终极卡车1.01版本、卡车世界、ka终端、卡车模拟 终极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122ec166641c3" w:history="1">
      <w:r>
        <w:rPr>
          <w:rStyle w:val="Hyperlink"/>
        </w:rPr>
        <w:t>2025-2031年中国终端卡车发展现状分析与市场前景预测报告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ongDuanKaCheFaZhanXianZhuangQianJing.html" TargetMode="External" Id="Rb2bd0589cc15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ongDuanKaCheFaZhanXianZhuangQianJing.html" TargetMode="External" Id="Rc69122ec1666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2025-10-24T05:44:10Z</dcterms:created>
  <dcterms:modified xsi:type="dcterms:W3CDTF">2025-10-24T06:44:10Z</dcterms:modified>
  <dc:subject>2025-2031年中国终端卡车发展现状分析与市场前景预测报告</dc:subject>
  <dc:title>2025-2031年中国终端卡车发展现状分析与市场前景预测报告</dc:title>
  <cp:keywords>2025-2031年中国终端卡车发展现状分析与市场前景预测报告</cp:keywords>
  <dc:description>2025-2031年中国终端卡车发展现状分析与市场前景预测报告</dc:description>
</cp:coreProperties>
</file>