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2d937db2e4268" w:history="1">
              <w:r>
                <w:rPr>
                  <w:rStyle w:val="Hyperlink"/>
                </w:rPr>
                <w:t>2026-2032年中国汽车平视显示器行业发展分析与市场前景报告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2d937db2e4268" w:history="1">
              <w:r>
                <w:rPr>
                  <w:rStyle w:val="Hyperlink"/>
                </w:rPr>
                <w:t>2026-2032年中国汽车平视显示器行业发展分析与市场前景报告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2d937db2e4268" w:history="1">
                <w:r>
                  <w:rPr>
                    <w:rStyle w:val="Hyperlink"/>
                  </w:rPr>
                  <w:t>https://www.20087.com/1/51/QiChePingShiXianShiQiDeQianJingQuShi.html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汽车平视显示器（HUD, Head-Up Display）是一种将车速、导航、ADAS警告等关键信息投影至前挡风玻璃或专用反射镜的车载光学系统，旨在减少驾驶员视线偏移，提升行车安全。目前，汽车平视显示器主流分为C-HUD（组合型）、W-HUD（风挡型）及AR-HUD（增强现实型），高端AR-HUD具备大视场角（&gt;10°）、长虚像距离（&gt;7.5 m）及动态图像贴合道路场景能力。技术核心包括PGU（图像生成单元）、自由曲面镜与光学镀膜。然而，强光环境下对比度下降、重影问题及成本高昂制约普及；且AR-HUD对整车电子架构与高精地图依赖性强，量产一致性挑战大。</w:t>
      </w:r>
      <w:r>
        <w:rPr>
          <w:rFonts w:hint="eastAsia"/>
        </w:rPr>
        <w:br/>
      </w:r>
      <w:r>
        <w:rPr>
          <w:rFonts w:hint="eastAsia"/>
        </w:rPr>
        <w:t>　　未来，汽车平视显示器将向全息光波导、AI情境感知与座舱融合升级。衍射光波导技术实现更薄体积与更大成像区域；而结合驾驶员状态监测动态调整信息密度。在生态端，与ADAS深度融合实现车道级导航与碰撞预演。政策驱动下，新车安全评级（如Euro NCAP）纳入HUD配置加分项。长远看，汽车平视显示器或从“信息投射屏”进化为“智能驾驶共驾界面”，通过空间计算构建虚实无缝交互层，并在全球智能电动汽车竞争与人机协同驾驶范式演进中，成为下一代座舱体验的核心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2d937db2e4268" w:history="1">
        <w:r>
          <w:rPr>
            <w:rStyle w:val="Hyperlink"/>
          </w:rPr>
          <w:t>2026-2032年中国汽车平视显示器行业发展分析与市场前景报告</w:t>
        </w:r>
      </w:hyperlink>
      <w:r>
        <w:rPr>
          <w:rFonts w:hint="eastAsia"/>
        </w:rPr>
        <w:t>》基于多年汽车平视显示器行业研究积累，结合当前市场发展现状，依托国家权威数据资源和长期市场监测数据库，对汽车平视显示器行业进行了全面调研与分析。报告详细阐述了汽车平视显示器市场规模、市场前景、发展趋势、技术现状及未来方向，重点分析了行业内主要企业的竞争格局，并通过SWOT分析揭示了汽车平视显示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22d937db2e4268" w:history="1">
        <w:r>
          <w:rPr>
            <w:rStyle w:val="Hyperlink"/>
          </w:rPr>
          <w:t>2026-2032年中国汽车平视显示器行业发展分析与市场前景报告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》为投资者提供了准确的市场现状解读，帮助预判行业前景，挖掘投资价值，同时从投资策略和营销策略等角度提出实用建议，助力投资者在汽车平视显示器行业中把握机遇、规避风险。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汽车平视显示器市场概述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按照不同产品类型，汽车平视显示器主要可以分为如下几个类别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中国不同产品类型汽车平视显示器增长趋势2021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挡风玻璃投影平视显示器</w:t>
      </w:r>
      <w:r>
        <w:rPr>
          <w:rFonts w:hint="eastAsia"/>
        </w:rPr>
        <w:br/>
      </w:r>
      <w:r>
        <w:rPr>
          <w:rFonts w:hint="eastAsia"/>
        </w:rPr>
        <w:t>　　　　1.2.3 组合器投影平视显示器</w:t>
      </w:r>
      <w:r>
        <w:rPr>
          <w:rFonts w:hint="eastAsia"/>
        </w:rPr>
        <w:br/>
      </w:r>
      <w:r>
        <w:rPr>
          <w:rFonts w:hint="eastAsia"/>
        </w:rPr>
        <w:t>　　　　1.2.4 AR平视显示器</w:t>
      </w:r>
      <w:r>
        <w:rPr>
          <w:rFonts w:hint="eastAsia"/>
        </w:rPr>
        <w:br/>
      </w:r>
      <w:r>
        <w:rPr>
          <w:rFonts w:hint="eastAsia"/>
        </w:rPr>
        <w:t>　　1.3 从不同应用，汽车平视显示器主要包括如下几个方面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中国不同应用汽车平视显示器增长趋势2021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高级轿车</w:t>
      </w:r>
      <w:r>
        <w:rPr>
          <w:rFonts w:hint="eastAsia"/>
        </w:rPr>
        <w:br/>
      </w:r>
      <w:r>
        <w:rPr>
          <w:rFonts w:hint="eastAsia"/>
        </w:rPr>
        <w:t>　　　　1.3.3 豪华轿车</w:t>
      </w:r>
      <w:r>
        <w:rPr>
          <w:rFonts w:hint="eastAsia"/>
        </w:rPr>
        <w:br/>
      </w:r>
      <w:r>
        <w:rPr>
          <w:rFonts w:hint="eastAsia"/>
        </w:rPr>
        <w:t>　　　　1.3.4 中端车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中国汽车平视显示器发展现状及未来趋势（2021-2032）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中国市场汽车平视显示器收入及增长率（2021-2032）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中国市场汽车平视显示器销量及增长率（2021-2032）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中国市场主要汽车平视显示器厂商分析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中国市场主要厂商汽车平视显示器销量及市场占有率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中国市场主要厂商汽车平视显示器销量（2021-2026）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中国市场主要厂商汽车平视显示器销量市场份额（2021-2026）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中国市场主要厂商汽车平视显示器收入及市场占有率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中国市场主要厂商汽车平视显示器收入（2021-2026）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中国市场主要厂商汽车平视显示器收入市场份额（2021-2026）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2025年中国市场主要厂商汽车平视显示器收入排名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中国市场主要厂商汽车平视显示器价格（2021-2026）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中国市场主要厂商汽车平视显示器总部及产地分布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中国市场主要厂商成立时间及汽车平视显示器商业化日期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中国市场主要厂商汽车平视显示器产品类型及应用</w:t>
      </w:r>
      <w:r>
        <w:rPr>
          <w:rFonts w:hint="eastAsia"/>
        </w:rPr>
        <w:br/>
      </w:r>
      <w:r>
        <w:rPr>
          <w:rFonts w:hint="eastAsia"/>
        </w:rPr>
        <w:t>　　2.7 汽车平视显示器行业集中度、竞争程度分析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汽车平视显示器行业集中度分析：2025年中国Top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中国市场汽车平视显示器第一梯队、第二梯队和第三梯队厂商（品牌）及2025年市场份额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重点企业（15）在中国市场汽车平视显示器销量、收入、价格及毛利率（2021-2026）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不同产品类型汽车平视显示器分析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中国市场不同产品类型汽车平视显示器销量（2021-2032）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中国市场不同产品类型汽车平视显示器销量及市场份额（2021-2026）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中国市场不同产品类型汽车平视显示器销量预测（2027-2032）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中国市场不同产品类型汽车平视显示器规模（2021-2032）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中国市场不同产品类型汽车平视显示器规模及市场份额（2021-2026）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中国市场不同产品类型汽车平视显示器规模预测（2027-2032）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中国市场不同产品类型汽车平视显示器价格走势（2021-2032）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不同应用汽车平视显示器分析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中国市场不同应用汽车平视显示器销量（2021-2032）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中国市场不同应用汽车平视显示器销量及市场份额（2021-2026）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中国市场不同应用汽车平视显示器销量预测（2027-2032）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中国市场不同应用汽车平视显示器规模（2021-2032）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中国市场不同应用汽车平视显示器规模及市场份额（2021-2026）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中国市场不同应用汽车平视显示器规模预测（2027-2032）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中国市场不同应用汽车平视显示器价格走势（2021-2032）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汽车平视显示器行业发展分析---发展趋势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汽车平视显示器行业发展分析---厂商壁垒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汽车平视显示器行业发展分析---驱动因素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汽车平视显示器行业发展分析---制约因素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汽车平视显示器中国企业SWOT分析</w:t>
      </w:r>
      <w:r>
        <w:rPr>
          <w:rFonts w:hint="eastAsia"/>
        </w:rPr>
        <w:br/>
      </w:r>
      <w:r>
        <w:rPr>
          <w:rFonts w:hint="eastAsia"/>
        </w:rPr>
        <w:t>　　6.6 汽车平视显示器行业发展分析---行业政策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汽车平视显示器行业产业链简介</w:t>
      </w:r>
      <w:r>
        <w:rPr>
          <w:rFonts w:hint="eastAsia"/>
        </w:rPr>
        <w:br/>
      </w:r>
      <w:r>
        <w:rPr>
          <w:rFonts w:hint="eastAsia"/>
        </w:rPr>
        <w:t>　　7.2 汽车平视显示器产业链分析-上游</w:t>
      </w:r>
      <w:r>
        <w:rPr>
          <w:rFonts w:hint="eastAsia"/>
        </w:rPr>
        <w:br/>
      </w:r>
      <w:r>
        <w:rPr>
          <w:rFonts w:hint="eastAsia"/>
        </w:rPr>
        <w:t>　　7.3 汽车平视显示器产业链分析-中游</w:t>
      </w:r>
      <w:r>
        <w:rPr>
          <w:rFonts w:hint="eastAsia"/>
        </w:rPr>
        <w:br/>
      </w:r>
      <w:r>
        <w:rPr>
          <w:rFonts w:hint="eastAsia"/>
        </w:rPr>
        <w:t>　　7.4 汽车平视显示器产业链分析-下游</w:t>
      </w:r>
      <w:r>
        <w:rPr>
          <w:rFonts w:hint="eastAsia"/>
        </w:rPr>
        <w:br/>
      </w:r>
      <w:r>
        <w:rPr>
          <w:rFonts w:hint="eastAsia"/>
        </w:rPr>
        <w:t>　　7.5 汽车平视显示器行业采购模式</w:t>
      </w:r>
      <w:r>
        <w:rPr>
          <w:rFonts w:hint="eastAsia"/>
        </w:rPr>
        <w:br/>
      </w:r>
      <w:r>
        <w:rPr>
          <w:rFonts w:hint="eastAsia"/>
        </w:rPr>
        <w:t>　　7.6 汽车平视显示器行业生产模式</w:t>
      </w:r>
      <w:r>
        <w:rPr>
          <w:rFonts w:hint="eastAsia"/>
        </w:rPr>
        <w:br/>
      </w:r>
      <w:r>
        <w:rPr>
          <w:rFonts w:hint="eastAsia"/>
        </w:rPr>
        <w:t>　　7.7 汽车平视显示器行业销售模式及销售渠道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中国本土汽车平视显示器产能、产量分析</w:t>
      </w:r>
      <w:r>
        <w:rPr>
          <w:rFonts w:hint="eastAsia"/>
        </w:rPr>
        <w:br/>
      </w:r>
      <w:r>
        <w:rPr>
          <w:rFonts w:hint="eastAsia"/>
        </w:rPr>
        <w:t>　　8.1 中国汽车平视显示器供需现状及预测（2021-2032）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中国汽车平视显示器产能、产量、产能利用率及发展趋势（2021-2032）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中国汽车平视显示器产量、市场需求量及发展趋势（2021-2032）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中国汽车平视显示器进出口分析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中国市场汽车平视显示器主要进口来源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中国市场汽车平视显示器主要出口目的地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不同产品类型汽车平视显示器市场规模2021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不同应用汽车平视显示器市场规模2021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中国市场主要厂商汽车平视显示器销量（2021-2026）&amp;（千台）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中国市场主要厂商汽车平视显示器销量市场份额（2021-2026）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中国市场主要厂商汽车平视显示器收入（2021-2026）&amp;（万元）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中国市场主要厂商汽车平视显示器收入份额（2021-2026）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2025年中国主要生产商汽车平视显示器收入排名（万元）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中国市场主要厂商汽车平视显示器价格（2021-2026）&amp;（元/台）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中国市场主要厂商汽车平视显示器总部及产地分布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中国市场主要厂商成立时间及汽车平视显示器商业化日期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中国市场主要厂商汽车平视显示器产品类型及应用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2025年中国市场汽车平视显示器主要厂商市场地位（第一梯队、第二梯队和第三梯队）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汽车平视显示器市场投资、并购等现状分析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汽车平视显示器生产基地、总部、竞争对手及市场地位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汽车平视显示器销量（千台）、收入（万元）、价格（元/台）及毛利率（2021-2026）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中国市场不同产品类型汽车平视显示器销量（2021-2026）&amp;（千台）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中国市场不同产品类型汽车平视显示器销量市场份额（2021-2026）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中国市场不同产品类型汽车平视显示器销量预测（2027-2032）&amp;（千台）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中国市场不同产品类型汽车平视显示器销量市场份额预测（2027-2032）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中国市场不同产品类型汽车平视显示器规模（2021-2026）&amp;（万元）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中国市场不同产品类型汽车平视显示器规模市场份额（2021-2026）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中国市场不同产品类型汽车平视显示器规模预测（2027-2032）&amp;（万元）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中国市场不同产品类型汽车平视显示器规模市场份额预测（2027-2032）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中国市场不同应用汽车平视显示器销量（2021-2026）&amp;（千台）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中国市场不同应用汽车平视显示器销量市场份额（2021-2026）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中国市场不同应用汽车平视显示器销量预测（2027-2032）&amp;（千台）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中国市场不同应用汽车平视显示器销量市场份额预测（2027-2032）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中国市场不同应用汽车平视显示器规模（2021-2026）&amp;（万元）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中国市场不同应用汽车平视显示器规模市场份额（2021-2026）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中国市场不同应用汽车平视显示器规模预测（2027-2032）&amp;（万元）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中国市场不同应用汽车平视显示器规模市场份额预测（2027-2032）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汽车平视显示器行业发展分析---发展趋势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汽车平视显示器行业发展分析---厂商壁垒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汽车平视显示器行业发展分析---驱动因素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汽车平视显示器行业发展分析---制约因素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汽车平视显示器行业相关重点政策一览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汽车平视显示器行业供应链分析</w:t>
      </w:r>
      <w:r>
        <w:rPr>
          <w:rFonts w:hint="eastAsia"/>
        </w:rPr>
        <w:br/>
      </w:r>
      <w:r>
        <w:rPr>
          <w:rFonts w:hint="eastAsia"/>
        </w:rPr>
        <w:t>　　表 111： 汽车平视显示器上游原料供应商</w:t>
      </w:r>
      <w:r>
        <w:rPr>
          <w:rFonts w:hint="eastAsia"/>
        </w:rPr>
        <w:br/>
      </w:r>
      <w:r>
        <w:rPr>
          <w:rFonts w:hint="eastAsia"/>
        </w:rPr>
        <w:t>　　表 112： 汽车平视显示器行业主要下游客户</w:t>
      </w:r>
      <w:r>
        <w:rPr>
          <w:rFonts w:hint="eastAsia"/>
        </w:rPr>
        <w:br/>
      </w:r>
      <w:r>
        <w:rPr>
          <w:rFonts w:hint="eastAsia"/>
        </w:rPr>
        <w:t>　　表 113： 汽车平视显示器典型经销商</w:t>
      </w:r>
      <w:r>
        <w:rPr>
          <w:rFonts w:hint="eastAsia"/>
        </w:rPr>
        <w:br/>
      </w:r>
      <w:r>
        <w:rPr>
          <w:rFonts w:hint="eastAsia"/>
        </w:rPr>
        <w:t>　　表 114： 中国汽车平视显示器产量、销量、进口量及出口量（2021-2026）&amp;（千台）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中国汽车平视显示器产量、销量、进口量及出口量预测（2027-2032）&amp;（千台）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中国市场汽车平视显示器主要进口来源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中国市场汽车平视显示器主要出口目的地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汽车平视显示器产品图片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中国不同产品类型汽车平视显示器市场规模市场份额2025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挡风玻璃投影平视显示器产品图片</w:t>
      </w:r>
      <w:r>
        <w:rPr>
          <w:rFonts w:hint="eastAsia"/>
        </w:rPr>
        <w:br/>
      </w:r>
      <w:r>
        <w:rPr>
          <w:rFonts w:hint="eastAsia"/>
        </w:rPr>
        <w:t>　　图 4： 组合器投影平视显示器产品图片</w:t>
      </w:r>
      <w:r>
        <w:rPr>
          <w:rFonts w:hint="eastAsia"/>
        </w:rPr>
        <w:br/>
      </w:r>
      <w:r>
        <w:rPr>
          <w:rFonts w:hint="eastAsia"/>
        </w:rPr>
        <w:t>　　图 5： AR平视显示器产品图片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中国不同应用汽车平视显示器市场份额2025 &amp; 2032</w:t>
      </w:r>
      <w:r>
        <w:rPr>
          <w:rFonts w:hint="eastAsia"/>
        </w:rPr>
        <w:br/>
      </w:r>
      <w:r>
        <w:rPr>
          <w:rFonts w:hint="eastAsia"/>
        </w:rPr>
        <w:t>　　图 7： 高级轿车</w:t>
      </w:r>
      <w:r>
        <w:rPr>
          <w:rFonts w:hint="eastAsia"/>
        </w:rPr>
        <w:br/>
      </w:r>
      <w:r>
        <w:rPr>
          <w:rFonts w:hint="eastAsia"/>
        </w:rPr>
        <w:t>　　图 8： 豪华轿车</w:t>
      </w:r>
      <w:r>
        <w:rPr>
          <w:rFonts w:hint="eastAsia"/>
        </w:rPr>
        <w:br/>
      </w:r>
      <w:r>
        <w:rPr>
          <w:rFonts w:hint="eastAsia"/>
        </w:rPr>
        <w:t>　　图 9： 中端车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中国市场汽车平视显示器市场规模，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中国市场汽车平视显示器收入及增长率（2021-2032）&amp;（万元）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中国市场汽车平视显示器销量及增长率（2021-2032）&amp;（千台）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2025年中国市场主要厂商汽车平视显示器销量市场份额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2025年中国市场主要厂商汽车平视显示器收入市场份额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2025年中国市场前五大厂商汽车平视显示器市场份额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2025年中国市场汽车平视显示器第一梯队、第二梯队和第三梯队厂商（品牌）及市场份额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中国市场不同产品类型汽车平视显示器价格走势（2021-2032）&amp;（元/台）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中国市场不同应用汽车平视显示器价格走势（2021-2032）&amp;（元/台）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汽车平视显示器中国企业SWOT分析</w:t>
      </w:r>
      <w:r>
        <w:rPr>
          <w:rFonts w:hint="eastAsia"/>
        </w:rPr>
        <w:br/>
      </w:r>
      <w:r>
        <w:rPr>
          <w:rFonts w:hint="eastAsia"/>
        </w:rPr>
        <w:t>　　图 21： 汽车平视显示器产业链</w:t>
      </w:r>
      <w:r>
        <w:rPr>
          <w:rFonts w:hint="eastAsia"/>
        </w:rPr>
        <w:br/>
      </w:r>
      <w:r>
        <w:rPr>
          <w:rFonts w:hint="eastAsia"/>
        </w:rPr>
        <w:t>　　图 22： 汽车平视显示器行业采购模式分析</w:t>
      </w:r>
      <w:r>
        <w:rPr>
          <w:rFonts w:hint="eastAsia"/>
        </w:rPr>
        <w:br/>
      </w:r>
      <w:r>
        <w:rPr>
          <w:rFonts w:hint="eastAsia"/>
        </w:rPr>
        <w:t>　　图 23： 汽车平视显示器行业生产模式分析</w:t>
      </w:r>
      <w:r>
        <w:rPr>
          <w:rFonts w:hint="eastAsia"/>
        </w:rPr>
        <w:br/>
      </w:r>
      <w:r>
        <w:rPr>
          <w:rFonts w:hint="eastAsia"/>
        </w:rPr>
        <w:t>　　图 24： 汽车平视显示器行业销售模式分析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中国汽车平视显示器产能、产量、产能利用率及发展趋势（2021-2032）&amp;（千台）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中国汽车平视显示器产量、市场需求量及发展趋势（2021-2032）&amp;（千台）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2d937db2e4268" w:history="1">
        <w:r>
          <w:rPr>
            <w:rStyle w:val="Hyperlink"/>
          </w:rPr>
          <w:t>2026-2032年中国汽车平视显示器行业发展分析与市场前景报告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2d937db2e4268" w:history="1">
        <w:r>
          <w:rPr>
            <w:rStyle w:val="Hyperlink"/>
          </w:rPr>
          <w:t>https://www.20087.com/1/51/QiChePingShiXianShiQiDeQianJingQuShi.html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ud平视显示可以加装吗、汽车平视显示器怎么安装、机载平视显示器模拟、汽车平视显示器的维修注意事项、平视显示器原理、汽车平视显示器多少钱、平视显示器汽车安装、汽车平视显示器无法升级怎么办、车载多功能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d6161bdd54988" w:history="1">
      <w:r>
        <w:rPr>
          <w:rStyle w:val="Hyperlink"/>
        </w:rPr>
        <w:t>2026-2032年中国汽车平视显示器行业发展分析与市场前景报告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ChePingShiXianShiQiDeQianJingQuShi.html" TargetMode="External" Id="R5022d937db2e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ChePingShiXianShiQiDeQianJingQuShi.html" TargetMode="External" Id="Raecd6161bdd5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2025-11-30T03:47:26Z</dcterms:created>
  <dcterms:modified xsi:type="dcterms:W3CDTF">2025-11-30T04:47:26Z</dcterms:modified>
  <dc:subject>2026-2032年中国汽车平视显示器行业发展分析与市场前景报告</dc:subject>
  <dc:title>2026-2032年中国汽车平视显示器行业发展分析与市场前景报告</dc:title>
  <cp:keywords>2026-2032年中国汽车平视显示器行业发展分析与市场前景报告</cp:keywords>
  <dc:description>2026-2032年中国汽车平视显示器行业发展分析与市场前景报告</dc:description>
</cp:coreProperties>
</file>