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7a8ff7d104a33" w:history="1">
              <w:r>
                <w:rPr>
                  <w:rStyle w:val="Hyperlink"/>
                </w:rPr>
                <w:t>2024-2030年中国汽车座椅电机市场现状调研与前景趋势分析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7a8ff7d104a33" w:history="1">
              <w:r>
                <w:rPr>
                  <w:rStyle w:val="Hyperlink"/>
                </w:rPr>
                <w:t>2024-2030年中国汽车座椅电机市场现状调研与前景趋势分析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7a8ff7d104a33" w:history="1">
                <w:r>
                  <w:rPr>
                    <w:rStyle w:val="Hyperlink"/>
                  </w:rPr>
                  <w:t>https://www.20087.com/1/51/QiCheZuoYiDianJiHangYeFaZhanQuShi.html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电机是汽车座椅调节系统的核心部件，其性能和质量直接影响着座椅的舒适性和安全性。随着汽车电气化、智能化的发展趋势，汽车座椅电机也在不断升级换代。目前，市场上的汽车座椅电机已经实现了小型化、轻量化、低噪音等目标，为驾乘者提供了更加舒适的体验。</w:t>
      </w:r>
      <w:r>
        <w:rPr>
          <w:rFonts w:hint="eastAsia"/>
        </w:rPr>
        <w:br/>
      </w:r>
      <w:r>
        <w:rPr>
          <w:rFonts w:hint="eastAsia"/>
        </w:rPr>
        <w:t>　　未来，汽车座椅电机将进一步集成智能化功能，如记忆调节、自动感应等。通过与车载系统的联动，座椅可以自动调节到最适合驾乘者的状态，提高行车的安全性和舒适性。同时，随着新能源汽车市场的不断扩大，汽车座椅电机也将面临新的发展机遇和挑战，需要不断创新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7a8ff7d104a33" w:history="1">
        <w:r>
          <w:rPr>
            <w:rStyle w:val="Hyperlink"/>
          </w:rPr>
          <w:t>2024-2030年中国汽车座椅电机市场现状调研与前景趋势分析</w:t>
        </w:r>
      </w:hyperlink>
      <w:r>
        <w:rPr>
          <w:rFonts w:hint="eastAsia"/>
        </w:rPr>
        <w:t>》主要分析了汽车座椅电机行业的市场规模、汽车座椅电机市场供需状况、汽车座椅电机市场竞争状况和汽车座椅电机主要企业经营情况，同时对汽车座椅电机行业的未来发展做出科学的预测。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7a8ff7d104a33" w:history="1">
        <w:r>
          <w:rPr>
            <w:rStyle w:val="Hyperlink"/>
          </w:rPr>
          <w:t>2024-2030年中国汽车座椅电机市场现状调研与前景趋势分析</w:t>
        </w:r>
      </w:hyperlink>
      <w:r>
        <w:rPr>
          <w:rFonts w:hint="eastAsia"/>
        </w:rPr>
        <w:t>》可以帮助投资者准确把握汽车座椅电机行业的市场现状，为投资者进行投资作出汽车座椅电机行业前景预判，挖掘汽车座椅电机行业投资价值，同时提出汽车座椅电机行业投资策略、营销策略等方面的建议。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汽车座椅电机行业相关概述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1、汽车座椅电机行业定义</w:t>
      </w:r>
      <w:r>
        <w:rPr>
          <w:rFonts w:hint="eastAsia"/>
        </w:rPr>
        <w:br/>
      </w:r>
      <w:r>
        <w:rPr>
          <w:rFonts w:hint="eastAsia"/>
        </w:rPr>
        <w:t>　　　　　　2、汽车座椅电机行业特点</w:t>
      </w:r>
      <w:r>
        <w:rPr>
          <w:rFonts w:hint="eastAsia"/>
        </w:rPr>
        <w:br/>
      </w:r>
      <w:r>
        <w:rPr>
          <w:rFonts w:hint="eastAsia"/>
        </w:rPr>
        <w:t>　　　　二、汽车座椅电机行业经营模式分析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1、汽车座椅电机生产模式</w:t>
      </w:r>
      <w:r>
        <w:rPr>
          <w:rFonts w:hint="eastAsia"/>
        </w:rPr>
        <w:br/>
      </w:r>
      <w:r>
        <w:rPr>
          <w:rFonts w:hint="eastAsia"/>
        </w:rPr>
        <w:t>　　　　　　2、汽车座椅电机采购模式</w:t>
      </w:r>
      <w:r>
        <w:rPr>
          <w:rFonts w:hint="eastAsia"/>
        </w:rPr>
        <w:br/>
      </w:r>
      <w:r>
        <w:rPr>
          <w:rFonts w:hint="eastAsia"/>
        </w:rPr>
        <w:t>　　　　　　3、汽车座椅电机销售模式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2023-2024年世界汽车座椅电机行业市场运行形势分析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2023-2024年全球汽车座椅电机行业发展概况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世界汽车座椅电机行业发展走势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一、全球汽车座椅电机行业市场分布情况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二、全球汽车座椅电机行业发展趋势分析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汽车座椅电机政策环境分析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汽车座椅电机技术环境分析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2023-2024年汽车座椅电机行业技术发展现状及趋势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当前我国汽车座椅电机技术发展现状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中外汽车座椅电机技术差距及产生差距的主要原因分析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提高我国汽车座椅电机技术的对策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我国汽车座椅电机研发、设计发展趋势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中国汽车座椅电机行业市场规模情况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中国汽车座椅电机行业盈利情况分析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中国汽车座椅电机行业市场需求状况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二、汽车座椅电机行业市场需求特点分析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三、2024-2030年汽车座椅电机行业市场需求预测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中国汽车座椅电机行业市场供给状况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一、2019-2024年汽车座椅电机行业市场供给情况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二、汽车座椅电机行业市场供给特点分析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三、2024-2030年汽车座椅电机行业市场供给预测</w:t>
      </w:r>
      <w:r>
        <w:rPr>
          <w:rFonts w:hint="eastAsia"/>
        </w:rPr>
        <w:br/>
      </w:r>
      <w:r>
        <w:rPr>
          <w:rFonts w:hint="eastAsia"/>
        </w:rPr>
        <w:t>　　第五节 汽车座椅电机行业市场供需平衡状况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2024-2030年中国汽车座椅电机行业进出口情况预测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影响汽车座椅电机行业进出口变化的主要原因分析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2019-2024年中国汽车座椅电机行业重点地区调研分析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二、**地区汽车座椅电机市场调研分析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三、**地区汽车座椅电机市场调研分析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四、**地区汽车座椅电机市场调研分析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五、**地区汽车座椅电机市场调研分析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六、**地区汽车座椅电机市场调研分析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汽车座椅电机价格影响因素分析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2019-2024年中国汽车座椅电机市场价格趋向分析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2024-2030年中国汽车座椅电机市场价格趋向预测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三、汽车座椅电机区域集中度分析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汽车座椅电机行业竞争格局分析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二、2023-2024年中外汽车座椅电机产品竞争分析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三、2023-2024年中国汽车座椅电机市场竞争分析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四、2024-2030年国内主要汽车座椅电机企业动向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汽车座椅电机市场策略分析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一、汽车座椅电机价格策略分析</w:t>
      </w:r>
      <w:r>
        <w:rPr>
          <w:rFonts w:hint="eastAsia"/>
        </w:rPr>
        <w:br/>
      </w:r>
      <w:r>
        <w:rPr>
          <w:rFonts w:hint="eastAsia"/>
        </w:rPr>
        <w:t>　　　　二、汽车座椅电机渠道策略分析</w:t>
      </w:r>
      <w:r>
        <w:rPr>
          <w:rFonts w:hint="eastAsia"/>
        </w:rPr>
        <w:br/>
      </w:r>
      <w:r>
        <w:rPr>
          <w:rFonts w:hint="eastAsia"/>
        </w:rPr>
        <w:t>　　第二节 汽车座椅电机销售策略分析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提高汽车座椅电机企业竞争力的策略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对我国汽车座椅电机品牌的战略思考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中国汽车座椅电机行业营销策略分析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汽车座椅电机市场推广策略研究分析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一、做好汽车座椅电机产品导入</w:t>
      </w:r>
      <w:r>
        <w:rPr>
          <w:rFonts w:hint="eastAsia"/>
        </w:rPr>
        <w:br/>
      </w:r>
      <w:r>
        <w:rPr>
          <w:rFonts w:hint="eastAsia"/>
        </w:rPr>
        <w:t>　　　　二、做好汽车座椅电机产品组合和产品线决策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三、汽车座椅电机行业城市市场推广策略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汽车座椅电机行业渠道营销研究分析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一、汽车座椅电机行业营销环境分析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二、汽车座椅电机行业现存的营销渠道分析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三、汽车座椅电机行业终端市场营销管理策略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汽车座椅电机行业营销战略研究分析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一、中国汽车座椅电机行业有效整合营销策略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二、建立汽车座椅电机行业厂商的双嬴模式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2024-2030年中国汽车座椅电机行业前景与风险预测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2024年汽车座椅电机市场前景分析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2024年汽车座椅电机发展趋势预测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2024-2030年中国汽车座椅电机行业投资特性分析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2024-2030年中国汽车座椅电机行业投资机会分析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2024-2030年中国汽车座椅电机行业投资风险分析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2024-2030年中国汽车座椅电机行业盈利模式与投资策略分析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国外汽车座椅电机行业投资现状及经营模式分析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一、境外汽车座椅电机行业成长情况调查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中国汽车座椅电机行业商业模式探讨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中国汽车座椅电机行业投资国际化发展战略分析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中国汽车座椅电机行业投资策略分析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中国汽车座椅电机行业资本运作战略选择方案研究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中^智^林^：中国汽车座椅电机行业多元化经营战略的可行性分析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汽车座椅电机行业历程</w:t>
      </w:r>
      <w:r>
        <w:rPr>
          <w:rFonts w:hint="eastAsia"/>
        </w:rPr>
        <w:br/>
      </w:r>
      <w:r>
        <w:rPr>
          <w:rFonts w:hint="eastAsia"/>
        </w:rPr>
        <w:t>　　图表 汽车座椅电机行业生命周期</w:t>
      </w:r>
      <w:r>
        <w:rPr>
          <w:rFonts w:hint="eastAsia"/>
        </w:rPr>
        <w:br/>
      </w:r>
      <w:r>
        <w:rPr>
          <w:rFonts w:hint="eastAsia"/>
        </w:rPr>
        <w:t>　　图表 汽车座椅电机行业产业链分析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7a8ff7d104a33" w:history="1">
        <w:r>
          <w:rPr>
            <w:rStyle w:val="Hyperlink"/>
          </w:rPr>
          <w:t>2024-2030年中国汽车座椅电机市场现状调研与前景趋势分析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7a8ff7d104a33" w:history="1">
        <w:r>
          <w:rPr>
            <w:rStyle w:val="Hyperlink"/>
          </w:rPr>
          <w:t>https://www.20087.com/1/51/QiCheZuoYiDianJiHangYeFaZhanQuShi.html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a7273361d470a" w:history="1">
      <w:r>
        <w:rPr>
          <w:rStyle w:val="Hyperlink"/>
        </w:rPr>
        <w:t>2024-2030年中国汽车座椅电机市场现状调研与前景趋势分析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CheZuoYiDianJiHangYeFaZhanQuShi.html" TargetMode="External" Id="R0d97a8ff7d1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CheZuoYiDianJiHangYeFaZhanQuShi.html" TargetMode="External" Id="R2faa7273361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2024-04-23T07:03:00Z</dcterms:created>
  <dcterms:modified xsi:type="dcterms:W3CDTF">2024-04-23T08:03:00Z</dcterms:modified>
  <dc:subject>2024-2030年中国汽车座椅电机市场现状调研与前景趋势分析</dc:subject>
  <dc:title>2024-2030年中国汽车座椅电机市场现状调研与前景趋势分析</dc:title>
  <cp:keywords>2024-2030年中国汽车座椅电机市场现状调研与前景趋势分析</cp:keywords>
  <dc:description>2024-2030年中国汽车座椅电机市场现状调研与前景趋势分析</dc:description>
</cp:coreProperties>
</file>