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143985ed94072" w:history="1">
              <w:r>
                <w:rPr>
                  <w:rStyle w:val="Hyperlink"/>
                </w:rPr>
                <w:t>2024-2030年中国船舶金融租赁发展现状与前景趋势预测报告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143985ed94072" w:history="1">
              <w:r>
                <w:rPr>
                  <w:rStyle w:val="Hyperlink"/>
                </w:rPr>
                <w:t>2024-2030年中国船舶金融租赁发展现状与前景趋势预测报告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143985ed94072" w:history="1">
                <w:r>
                  <w:rPr>
                    <w:rStyle w:val="Hyperlink"/>
                  </w:rPr>
                  <w:t>https://www.20087.com/2/71/ChuanBoJinRongZuLinHangYeQianJingFenXi.html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金融租赁是一种有效的融资工具，近年来在中国乃至全球范围内获得了快速发展。它不仅为航运企业提供了一种灵活的资金解决方案，而且在当前金融形势较为严峻的情况下，尤其有助于缓解企业的资金短缺问题。通过船舶金融租赁，航运企业可以获取100%的融资额度，而不必像传统的银行贷款那样仅限于船价的80%。这种方式不仅减轻了企业的财务负担，还因为其属于表外融资，有助于改善企业的资产负债比率。此外，船舶金融租赁还能够帮助航运企业盘活资产，提高资金利用效率，尤其是在船舶更新换代的需求日益增加的背景下，大型航运企业可以通过这种方式将退役的船舶出租给中小型企业，实现双赢的局面。</w:t>
      </w:r>
      <w:r>
        <w:rPr>
          <w:rFonts w:hint="eastAsia"/>
        </w:rPr>
        <w:br/>
      </w:r>
      <w:r>
        <w:rPr>
          <w:rFonts w:hint="eastAsia"/>
        </w:rPr>
        <w:t>　　未来，船舶金融租赁行业预计将继续保持强劲的增长势头。随着政策的支持和市场需求的推动，该行业将进一步扩大规模和服务范围。一方面，随着航运业对绿色环保和可持续发展的重视，新型高效的船舶将更加受到青睐，这将为船舶金融租赁提供新的发展机遇。另一方面，随着技术的进步，船舶金融租赁服务将更加智能化和个性化，能够更好地满足不同客户的具体需求。此外，随着全球化进程的加快，国际航运市场的竞争将更加激烈，而船舶金融租赁作为一种能够帮助企业灵活应对市场变化的工具，其重要性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143985ed94072" w:history="1">
        <w:r>
          <w:rPr>
            <w:rStyle w:val="Hyperlink"/>
          </w:rPr>
          <w:t>2024-2030年中国船舶金融租赁发展现状与前景趋势预测报告</w:t>
        </w:r>
      </w:hyperlink>
      <w:r>
        <w:rPr>
          <w:rFonts w:hint="eastAsia"/>
        </w:rPr>
        <w:t>》深入剖析了当前船舶金融租赁行业的现状与市场需求，详细探讨了船舶金融租赁市场规模及其价格动态。船舶金融租赁报告从产业链角度出发，分析了上下游的影响因素，并进一步细分市场，对船舶金融租赁各细分领域的具体情况进行探讨。船舶金融租赁报告还根据现有数据，对船舶金融租赁市场前景及发展趋势进行了科学预测，揭示了行业内重点企业的竞争格局，评估了品牌影响力和市场集中度，同时指出了船舶金融租赁行业面临的风险与机遇。船舶金融租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船舶金融租赁产业概述</w:t>
      </w:r>
      <w:r>
        <w:rPr>
          <w:rFonts w:hint="eastAsia"/>
        </w:rPr>
        <w:br/>
      </w:r>
      <w:r>
        <w:rPr>
          <w:rFonts w:hint="eastAsia"/>
        </w:rPr>
        <w:t>　　第一节 船舶金融租赁定义</w:t>
      </w:r>
      <w:r>
        <w:rPr>
          <w:rFonts w:hint="eastAsia"/>
        </w:rPr>
        <w:br/>
      </w:r>
      <w:r>
        <w:rPr>
          <w:rFonts w:hint="eastAsia"/>
        </w:rPr>
        <w:t>　　第二节 船舶金融租赁行业特点</w:t>
      </w:r>
      <w:r>
        <w:rPr>
          <w:rFonts w:hint="eastAsia"/>
        </w:rPr>
        <w:br/>
      </w:r>
      <w:r>
        <w:rPr>
          <w:rFonts w:hint="eastAsia"/>
        </w:rPr>
        <w:t>　　第三节 船舶金融租赁产业链分析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2023-2024年中国船舶金融租赁行业运行环境分析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中国船舶金融租赁运行经济环境分析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中国船舶金融租赁产业政策环境分析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一、船舶金融租赁行业监管体制</w:t>
      </w:r>
      <w:r>
        <w:rPr>
          <w:rFonts w:hint="eastAsia"/>
        </w:rPr>
        <w:br/>
      </w:r>
      <w:r>
        <w:rPr>
          <w:rFonts w:hint="eastAsia"/>
        </w:rPr>
        <w:t>　　　　二、船舶金融租赁行业主要法规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三、主要船舶金融租赁产业政策</w:t>
      </w:r>
      <w:r>
        <w:rPr>
          <w:rFonts w:hint="eastAsia"/>
        </w:rPr>
        <w:br/>
      </w:r>
      <w:r>
        <w:rPr>
          <w:rFonts w:hint="eastAsia"/>
        </w:rPr>
        <w:t>　　第三节 中国船舶金融租赁产业社会环境分析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国外船舶金融租赁行业发展态势分析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国外船舶金融租赁市场发展现状分析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国外主要国家船舶金融租赁市场现状</w:t>
      </w:r>
      <w:r>
        <w:rPr>
          <w:rFonts w:hint="eastAsia"/>
        </w:rPr>
        <w:br/>
      </w:r>
      <w:r>
        <w:rPr>
          <w:rFonts w:hint="eastAsia"/>
        </w:rPr>
        <w:t>　　第三节 国外船舶金融租赁行业发展趋势预测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中国船舶金融租赁行业市场分析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2019-2024年中国船舶金融租赁行业规模情况</w:t>
      </w:r>
      <w:r>
        <w:rPr>
          <w:rFonts w:hint="eastAsia"/>
        </w:rPr>
        <w:br/>
      </w:r>
      <w:r>
        <w:rPr>
          <w:rFonts w:hint="eastAsia"/>
        </w:rPr>
        <w:t>　　　　一、船舶金融租赁行业市场规模情况分析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三、船舶金融租赁行业人员规模情况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2019-2024年中国船舶金融租赁行业财务能力分析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三、船舶金融租赁行业营运能力分析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四、船舶金融租赁行业发展能力分析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2023-2024年中国船舶金融租赁行业热点动态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2024年中国船舶金融租赁行业面临的挑战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中国重点地区船舶金融租赁行业市场调研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重点地区（五）船舶金融租赁市场调研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中国船舶金融租赁行业价格走势及影响因素分析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国内船舶金融租赁行业价格回顾</w:t>
      </w:r>
      <w:r>
        <w:rPr>
          <w:rFonts w:hint="eastAsia"/>
        </w:rPr>
        <w:br/>
      </w:r>
      <w:r>
        <w:rPr>
          <w:rFonts w:hint="eastAsia"/>
        </w:rPr>
        <w:t>　　第二节 国内船舶金融租赁行业价格走势预测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国内船舶金融租赁行业价格影响因素分析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中国船舶金融租赁行业客户调研</w:t>
      </w:r>
      <w:r>
        <w:rPr>
          <w:rFonts w:hint="eastAsia"/>
        </w:rPr>
        <w:br/>
      </w:r>
      <w:r>
        <w:rPr>
          <w:rFonts w:hint="eastAsia"/>
        </w:rPr>
        <w:t>　　　　一、船舶金融租赁行业客户偏好调查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二、客户对船舶金融租赁品牌的首要认知渠道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三、船舶金融租赁品牌忠诚度调查</w:t>
      </w:r>
      <w:r>
        <w:rPr>
          <w:rFonts w:hint="eastAsia"/>
        </w:rPr>
        <w:br/>
      </w:r>
      <w:r>
        <w:rPr>
          <w:rFonts w:hint="eastAsia"/>
        </w:rPr>
        <w:t>　　　　四、船舶金融租赁行业客户消费理念调研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中国船舶金融租赁行业竞争格局分析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2024年船舶金融租赁行业集中度分析</w:t>
      </w:r>
      <w:r>
        <w:rPr>
          <w:rFonts w:hint="eastAsia"/>
        </w:rPr>
        <w:br/>
      </w:r>
      <w:r>
        <w:rPr>
          <w:rFonts w:hint="eastAsia"/>
        </w:rPr>
        <w:t>　　　　一、船舶金融租赁市场集中度分析</w:t>
      </w:r>
      <w:r>
        <w:rPr>
          <w:rFonts w:hint="eastAsia"/>
        </w:rPr>
        <w:br/>
      </w:r>
      <w:r>
        <w:rPr>
          <w:rFonts w:hint="eastAsia"/>
        </w:rPr>
        <w:t>　　　　二、船舶金融租赁企业集中度分析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2023-2024年船舶金融租赁行业竞争格局分析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三、我国船舶金融租赁市场竞争趋势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船舶金融租赁行业重点企业发展调研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船舶金融租赁企业发展策略分析</w:t>
      </w:r>
      <w:r>
        <w:rPr>
          <w:rFonts w:hint="eastAsia"/>
        </w:rPr>
        <w:br/>
      </w:r>
      <w:r>
        <w:rPr>
          <w:rFonts w:hint="eastAsia"/>
        </w:rPr>
        <w:t>　　第一节 船舶金融租赁市场策略分析</w:t>
      </w:r>
      <w:r>
        <w:rPr>
          <w:rFonts w:hint="eastAsia"/>
        </w:rPr>
        <w:br/>
      </w:r>
      <w:r>
        <w:rPr>
          <w:rFonts w:hint="eastAsia"/>
        </w:rPr>
        <w:t>　　　　一、船舶金融租赁价格策略分析</w:t>
      </w:r>
      <w:r>
        <w:rPr>
          <w:rFonts w:hint="eastAsia"/>
        </w:rPr>
        <w:br/>
      </w:r>
      <w:r>
        <w:rPr>
          <w:rFonts w:hint="eastAsia"/>
        </w:rPr>
        <w:t>　　　　二、船舶金融租赁渠道策略分析</w:t>
      </w:r>
      <w:r>
        <w:rPr>
          <w:rFonts w:hint="eastAsia"/>
        </w:rPr>
        <w:br/>
      </w:r>
      <w:r>
        <w:rPr>
          <w:rFonts w:hint="eastAsia"/>
        </w:rPr>
        <w:t>　　第二节 船舶金融租赁销售策略分析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提高船舶金融租赁企业竞争力的策略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一、提高中国船舶金融租赁企业核心竞争力的对策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二、船舶金融租赁企业提升竞争力的主要方向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三、影响船舶金融租赁企业核心竞争力的因素及提升途径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四、提高船舶金融租赁企业竞争力的策略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船舶金融租赁行业投资风险与控制策略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船舶金融租赁行业SWOT模型分析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一、船舶金融租赁行业优势分析</w:t>
      </w:r>
      <w:r>
        <w:rPr>
          <w:rFonts w:hint="eastAsia"/>
        </w:rPr>
        <w:br/>
      </w:r>
      <w:r>
        <w:rPr>
          <w:rFonts w:hint="eastAsia"/>
        </w:rPr>
        <w:t>　　　　二、船舶金融租赁行业劣势分析</w:t>
      </w:r>
      <w:r>
        <w:rPr>
          <w:rFonts w:hint="eastAsia"/>
        </w:rPr>
        <w:br/>
      </w:r>
      <w:r>
        <w:rPr>
          <w:rFonts w:hint="eastAsia"/>
        </w:rPr>
        <w:t>　　　　三、船舶金融租赁行业机会分析</w:t>
      </w:r>
      <w:r>
        <w:rPr>
          <w:rFonts w:hint="eastAsia"/>
        </w:rPr>
        <w:br/>
      </w:r>
      <w:r>
        <w:rPr>
          <w:rFonts w:hint="eastAsia"/>
        </w:rPr>
        <w:t>　　　　四、船舶金融租赁行业风险分析</w:t>
      </w:r>
      <w:r>
        <w:rPr>
          <w:rFonts w:hint="eastAsia"/>
        </w:rPr>
        <w:br/>
      </w:r>
      <w:r>
        <w:rPr>
          <w:rFonts w:hint="eastAsia"/>
        </w:rPr>
        <w:t>　　第二节 船舶金融租赁行业投资风险及控制策略分析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一、船舶金融租赁市场风险及控制策略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二、船舶金融租赁行业政策风险及控制策略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三、船舶金融租赁行业经营风险及控制策略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四、船舶金融租赁同业竞争风险及控制策略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五、船舶金融租赁行业其他风险及控制策略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2024-2030年中国船舶金融租赁行业投资潜力及发展趋势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2024-2030年船舶金融租赁行业投资潜力分析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一、船舶金融租赁行业重点可投资领域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二、船舶金融租赁行业目标市场需求潜力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三、船舶金融租赁行业投资潜力综合评判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[中智~林~]2024-2030年中国船舶金融租赁行业发展趋势分析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一、2024年船舶金融租赁市场前景分析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二、2024年船舶金融租赁发展趋势预测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三、2024-2030年我国船舶金融租赁行业发展剖析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五、未来船舶金融租赁行业发展变局剖析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船舶金融租赁行业历程</w:t>
      </w:r>
      <w:r>
        <w:rPr>
          <w:rFonts w:hint="eastAsia"/>
        </w:rPr>
        <w:br/>
      </w:r>
      <w:r>
        <w:rPr>
          <w:rFonts w:hint="eastAsia"/>
        </w:rPr>
        <w:t>　　图表 船舶金融租赁行业生命周期</w:t>
      </w:r>
      <w:r>
        <w:rPr>
          <w:rFonts w:hint="eastAsia"/>
        </w:rPr>
        <w:br/>
      </w:r>
      <w:r>
        <w:rPr>
          <w:rFonts w:hint="eastAsia"/>
        </w:rPr>
        <w:t>　　图表 船舶金融租赁行业产业链分析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2019-2024年船舶金融租赁行业市场容量统计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2019-2024年中国船舶金融租赁行业经营效益分析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**地区船舶金融租赁市场规模及增长情况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**地区船舶金融租赁行业市场需求情况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**地区船舶金融租赁市场规模及增长情况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**地区船舶金融租赁行业市场需求情况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**地区船舶金融租赁市场规模及增长情况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**地区船舶金融租赁行业市场需求情况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船舶金融租赁重点企业（二）成长能力情况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2024-2030年中国船舶金融租赁行业市场容量预测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2024-2030年中国船舶金融租赁行业市场规模预测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2024-2030年中国船舶金融租赁市场前景分析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2024-2030年中国船舶金融租赁行业发展趋势预测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143985ed94072" w:history="1">
        <w:r>
          <w:rPr>
            <w:rStyle w:val="Hyperlink"/>
          </w:rPr>
          <w:t>2024-2030年中国船舶金融租赁发展现状与前景趋势预测报告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143985ed94072" w:history="1">
        <w:r>
          <w:rPr>
            <w:rStyle w:val="Hyperlink"/>
          </w:rPr>
          <w:t>https://www.20087.com/2/71/ChuanBoJinRongZuLinHangYeQianJingFenXi.html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6650d7b1048be" w:history="1">
      <w:r>
        <w:rPr>
          <w:rStyle w:val="Hyperlink"/>
        </w:rPr>
        <w:t>2024-2030年中国船舶金融租赁发展现状与前景趋势预测报告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uanBoJinRongZuLinHangYeQianJingFenXi.html" TargetMode="External" Id="R526143985ed9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uanBoJinRongZuLinHangYeQianJingFenXi.html" TargetMode="External" Id="R3326650d7b10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2023-11-17T01:50:00Z</dcterms:created>
  <dcterms:modified xsi:type="dcterms:W3CDTF">2023-11-17T02:50:00Z</dcterms:modified>
  <dc:subject>2024-2030年中国船舶金融租赁发展现状与前景趋势预测报告</dc:subject>
  <dc:title>2024-2030年中国船舶金融租赁发展现状与前景趋势预测报告</dc:title>
  <cp:keywords>2024-2030年中国船舶金融租赁发展现状与前景趋势预测报告</cp:keywords>
  <dc:description>2024-2030年中国船舶金融租赁发展现状与前景趋势预测报告</dc:description>
</cp:coreProperties>
</file>