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eb39bd6d9482e" w:history="1">
              <w:r>
                <w:rPr>
                  <w:rStyle w:val="Hyperlink"/>
                </w:rPr>
                <w:t>中国摩托车离合器行业发展调研与市场前景预测报告（2025-2031年）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eb39bd6d9482e" w:history="1">
              <w:r>
                <w:rPr>
                  <w:rStyle w:val="Hyperlink"/>
                </w:rPr>
                <w:t>中国摩托车离合器行业发展调研与市场前景预测报告（2025-2031年）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eb39bd6d9482e" w:history="1">
                <w:r>
                  <w:rPr>
                    <w:rStyle w:val="Hyperlink"/>
                  </w:rPr>
                  <w:t>https://www.20087.com/M_JiaoTongYunShu/13/MoTuoCheLiHeQiShiChangXingQingFenXiYuQuShiYuCe.html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离合器是摩托车传动系统的关键部件，近年来随着摩托车技术和驾驶需求的演变而不断发展。现代摩托车离合器不仅在性能上追求平顺换挡和快速响应，还在耐用性和维护简便性上进行了优化。电子离合器和滑动离合器技术的引入，提升了驾驶体验，减少了驾驶员的操作负担，特别是在赛道和高性能摩托车中，离合器的性能直接影响到车辆的操控性和安全性。</w:t>
      </w:r>
      <w:r>
        <w:rPr>
          <w:rFonts w:hint="eastAsia"/>
        </w:rPr>
        <w:br/>
      </w:r>
      <w:r>
        <w:rPr>
          <w:rFonts w:hint="eastAsia"/>
        </w:rPr>
        <w:t>　　未来，摩托车离合器将更加注重智能化和安全性。智能化方面，将集成传感器和电子控制系统，实现离合器的自动调节，提高驾驶舒适度和安全性。安全性方面，通过材料科学和机械设计的创新，提高离合器的摩擦性能和热管理能力，减少过热和失效的风险。此外，随着电动摩托车的兴起，离合器设计将适应无级变速和电动驱动系统的特性，满足新型动力系统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eb39bd6d9482e" w:history="1">
        <w:r>
          <w:rPr>
            <w:rStyle w:val="Hyperlink"/>
          </w:rPr>
          <w:t>中国摩托车离合器行业发展调研与市场前景预测报告（2025-2031年）</w:t>
        </w:r>
      </w:hyperlink>
      <w:r>
        <w:rPr>
          <w:rFonts w:hint="eastAsia"/>
        </w:rPr>
        <w:t>》通过对摩托车离合器行业的全面调研，系统分析了摩托车离合器市场规模、技术现状及未来发展方向，揭示了行业竞争格局的演变趋势与潜在问题。同时，报告评估了摩托车离合器行业投资价值与效益，识别了发展中的主要挑战与机遇，并结合SWOT分析为投资者和企业提供了科学的战略建议。此外，报告重点聚焦摩托车离合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摩托车离合器产业相关概述</w:t>
      </w:r>
      <w:r>
        <w:rPr>
          <w:rFonts w:hint="eastAsia"/>
        </w:rPr>
        <w:br/>
      </w:r>
      <w:r>
        <w:rPr>
          <w:rFonts w:hint="eastAsia"/>
        </w:rPr>
        <w:t>　　第一节 摩托车离合器简介</w:t>
      </w:r>
      <w:r>
        <w:rPr>
          <w:rFonts w:hint="eastAsia"/>
        </w:rPr>
        <w:br/>
      </w:r>
      <w:r>
        <w:rPr>
          <w:rFonts w:hint="eastAsia"/>
        </w:rPr>
        <w:t>　　　　一、摩托车离合器分类</w:t>
      </w:r>
      <w:r>
        <w:rPr>
          <w:rFonts w:hint="eastAsia"/>
        </w:rPr>
        <w:br/>
      </w:r>
      <w:r>
        <w:rPr>
          <w:rFonts w:hint="eastAsia"/>
        </w:rPr>
        <w:t>　　　　二、摩托车离合器的功用及分类</w:t>
      </w:r>
      <w:r>
        <w:rPr>
          <w:rFonts w:hint="eastAsia"/>
        </w:rPr>
        <w:br/>
      </w:r>
      <w:r>
        <w:rPr>
          <w:rFonts w:hint="eastAsia"/>
        </w:rPr>
        <w:t>　　　　三、摩托车离合器的一般工作原理</w:t>
      </w:r>
      <w:r>
        <w:rPr>
          <w:rFonts w:hint="eastAsia"/>
        </w:rPr>
        <w:br/>
      </w:r>
      <w:r>
        <w:rPr>
          <w:rFonts w:hint="eastAsia"/>
        </w:rPr>
        <w:t>　　第二节 摩托车离合器产业价值链分析</w:t>
      </w:r>
      <w:r>
        <w:rPr>
          <w:rFonts w:hint="eastAsia"/>
        </w:rPr>
        <w:br/>
      </w:r>
      <w:r>
        <w:rPr>
          <w:rFonts w:hint="eastAsia"/>
        </w:rPr>
        <w:t>　　第三节 摩托车离合器其它相关产业概述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2020-2025年世界摩托车离合器产业运行状况透析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2020-2025年世界摩托车离合器产业发展总况</w:t>
      </w:r>
      <w:r>
        <w:rPr>
          <w:rFonts w:hint="eastAsia"/>
        </w:rPr>
        <w:br/>
      </w:r>
      <w:r>
        <w:rPr>
          <w:rFonts w:hint="eastAsia"/>
        </w:rPr>
        <w:t>　　　　一、世界摩托车离合器技术分析</w:t>
      </w:r>
      <w:r>
        <w:rPr>
          <w:rFonts w:hint="eastAsia"/>
        </w:rPr>
        <w:br/>
      </w:r>
      <w:r>
        <w:rPr>
          <w:rFonts w:hint="eastAsia"/>
        </w:rPr>
        <w:t>　　　　二、国外摩托车离合器的发展概况</w:t>
      </w:r>
      <w:r>
        <w:rPr>
          <w:rFonts w:hint="eastAsia"/>
        </w:rPr>
        <w:br/>
      </w:r>
      <w:r>
        <w:rPr>
          <w:rFonts w:hint="eastAsia"/>
        </w:rPr>
        <w:t>　　　　三、国外摩托车离合器的现状和发展历程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2020-2025年世界摩托车离合器主要国家运行分析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2025-2031年世界摩托车离合器产业发展趋势分析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2020-2025年中国摩托车离合器行业市场发展环境分析（PEST分析法）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2020-2025年中国摩托车离合器行业政策环境分析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2020-2025年中国摩托车离合器行业社会环境分析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2020-2025年中国摩托车离合器行业技术环境分析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2020-2025年中国摩托车离合器产业运行状况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2020-2025年中国摩托车离合器产业发展概述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2020-2025年中国摩托车离合器产业运行动态分析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2020-2025年中国摩托车离合器产业发展存在问题与对策建议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一、中国摩托车离合器产业存在的问题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二、规范摩托车离合器行业发展的措施</w:t>
      </w:r>
      <w:r>
        <w:rPr>
          <w:rFonts w:hint="eastAsia"/>
        </w:rPr>
        <w:br/>
      </w:r>
      <w:r>
        <w:rPr>
          <w:rFonts w:hint="eastAsia"/>
        </w:rPr>
        <w:t>　　　　三、摩托车离合器行业发展的建议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2020-2025年中国摩托车离合器市场运行动态分析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2020-2025年中国摩托车离合器行业发展综述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2020-2025年中国摩托车离合器主要企业竞争状况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2020-2025年中国摩托车离合器经销商调查情况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2020-2025年中国摩托车离合器行业主要数据分析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2020-2025年中国摩托车离合器行业规模分析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2020-2025年中国摩托车离合器行业结构分析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2020-2025年中国摩托车离合器行业产值分析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2020-2025年中国摩托车离合器行业成本费用分析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2020-2025年中国摩托车离合器行业盈利能力分析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2020-2025年中国摩托车离合器产业市场进出口数据分析</w:t>
      </w:r>
      <w:r>
        <w:rPr>
          <w:rFonts w:hint="eastAsia"/>
        </w:rPr>
        <w:br/>
      </w:r>
      <w:r>
        <w:rPr>
          <w:rFonts w:hint="eastAsia"/>
        </w:rPr>
        <w:t>　　第一节 2025年中国摩托车离合器行业进出口数据分析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摩托车离合器市场竞争分析</w:t>
      </w:r>
      <w:r>
        <w:rPr>
          <w:rFonts w:hint="eastAsia"/>
        </w:rPr>
        <w:br/>
      </w:r>
      <w:r>
        <w:rPr>
          <w:rFonts w:hint="eastAsia"/>
        </w:rPr>
        <w:t>第八章 2020-2025年中国摩托车离合器产业市场竞争格局分析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2020-2025年中国摩托车离合器产业竞争现状分析</w:t>
      </w:r>
      <w:r>
        <w:rPr>
          <w:rFonts w:hint="eastAsia"/>
        </w:rPr>
        <w:br/>
      </w:r>
      <w:r>
        <w:rPr>
          <w:rFonts w:hint="eastAsia"/>
        </w:rPr>
        <w:t>　　　　一、摩托车离合器中外竞争力对比分析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二、摩托车离合器技术竞争分析</w:t>
      </w:r>
      <w:r>
        <w:rPr>
          <w:rFonts w:hint="eastAsia"/>
        </w:rPr>
        <w:br/>
      </w:r>
      <w:r>
        <w:rPr>
          <w:rFonts w:hint="eastAsia"/>
        </w:rPr>
        <w:t>　　　　三、摩托车离合器品牌竞争分析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2020-2025年中国摩托车离合器产业集中度分析</w:t>
      </w:r>
      <w:r>
        <w:rPr>
          <w:rFonts w:hint="eastAsia"/>
        </w:rPr>
        <w:br/>
      </w:r>
      <w:r>
        <w:rPr>
          <w:rFonts w:hint="eastAsia"/>
        </w:rPr>
        <w:t>　　　　一、摩托车离合器生产企业集中分布</w:t>
      </w:r>
      <w:r>
        <w:rPr>
          <w:rFonts w:hint="eastAsia"/>
        </w:rPr>
        <w:br/>
      </w:r>
      <w:r>
        <w:rPr>
          <w:rFonts w:hint="eastAsia"/>
        </w:rPr>
        <w:t>　　　　二、摩托车离合器市场集中度分析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2020-2025年中国摩托车离合器企业提升竞争力策略分析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中国摩托车离合器产业领先企业运营现状及发展趋势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重庆利德工业制造有限公司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二、2020-2025年经营规模</w:t>
      </w:r>
      <w:r>
        <w:rPr>
          <w:rFonts w:hint="eastAsia"/>
        </w:rPr>
        <w:br/>
      </w:r>
      <w:r>
        <w:rPr>
          <w:rFonts w:hint="eastAsia"/>
        </w:rPr>
        <w:t>　　　　三、2020-2025年经营效益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重庆长兴工业有限公司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二、2020-2025年经营规模</w:t>
      </w:r>
      <w:r>
        <w:rPr>
          <w:rFonts w:hint="eastAsia"/>
        </w:rPr>
        <w:br/>
      </w:r>
      <w:r>
        <w:rPr>
          <w:rFonts w:hint="eastAsia"/>
        </w:rPr>
        <w:t>　　　　三、2020-2025年经营效益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第三节 重庆利仁机械制造有限公司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二、2020-2025年经营规模</w:t>
      </w:r>
      <w:r>
        <w:rPr>
          <w:rFonts w:hint="eastAsia"/>
        </w:rPr>
        <w:br/>
      </w:r>
      <w:r>
        <w:rPr>
          <w:rFonts w:hint="eastAsia"/>
        </w:rPr>
        <w:t>　　　　三、2020-2025年经营效益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第四节 重庆通盛机械工业有限公司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二、2020-2025年经营规模</w:t>
      </w:r>
      <w:r>
        <w:rPr>
          <w:rFonts w:hint="eastAsia"/>
        </w:rPr>
        <w:br/>
      </w:r>
      <w:r>
        <w:rPr>
          <w:rFonts w:hint="eastAsia"/>
        </w:rPr>
        <w:t>　　　　三、2020-2025年经营效益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第五节 宁波丽达动力机械有限公司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二、2020-2025年经营规模</w:t>
      </w:r>
      <w:r>
        <w:rPr>
          <w:rFonts w:hint="eastAsia"/>
        </w:rPr>
        <w:br/>
      </w:r>
      <w:r>
        <w:rPr>
          <w:rFonts w:hint="eastAsia"/>
        </w:rPr>
        <w:t>　　　　三、2020-2025年经营效益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第六节 江门朝扬精密制造有限公司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二、2020-2025年经营规模</w:t>
      </w:r>
      <w:r>
        <w:rPr>
          <w:rFonts w:hint="eastAsia"/>
        </w:rPr>
        <w:br/>
      </w:r>
      <w:r>
        <w:rPr>
          <w:rFonts w:hint="eastAsia"/>
        </w:rPr>
        <w:t>　　　　三、2020-2025年经营效益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第七节 重庆市华骏机电制造有限公司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二、2020-2025年经营规模</w:t>
      </w:r>
      <w:r>
        <w:rPr>
          <w:rFonts w:hint="eastAsia"/>
        </w:rPr>
        <w:br/>
      </w:r>
      <w:r>
        <w:rPr>
          <w:rFonts w:hint="eastAsia"/>
        </w:rPr>
        <w:t>　　　　三、2020-2025年经营效益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第八节 成都江源富华离合器有限公司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二、2020-2025年经营规模</w:t>
      </w:r>
      <w:r>
        <w:rPr>
          <w:rFonts w:hint="eastAsia"/>
        </w:rPr>
        <w:br/>
      </w:r>
      <w:r>
        <w:rPr>
          <w:rFonts w:hint="eastAsia"/>
        </w:rPr>
        <w:t>　　　　三、2020-2025年经营效益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第九节 扬中市捷野离合器厂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二、2020-2025年经营规模</w:t>
      </w:r>
      <w:r>
        <w:rPr>
          <w:rFonts w:hint="eastAsia"/>
        </w:rPr>
        <w:br/>
      </w:r>
      <w:r>
        <w:rPr>
          <w:rFonts w:hint="eastAsia"/>
        </w:rPr>
        <w:t>　　　　三、2020-2025年经济效益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第十节 重庆江北利峰工业有限公司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二、2020-2025年经营规模</w:t>
      </w:r>
      <w:r>
        <w:rPr>
          <w:rFonts w:hint="eastAsia"/>
        </w:rPr>
        <w:br/>
      </w:r>
      <w:r>
        <w:rPr>
          <w:rFonts w:hint="eastAsia"/>
        </w:rPr>
        <w:t>　　　　三、2020-2025年经营效益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第十一节 重庆依莱特精工制造有限公司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二、2020-2025年经营规模</w:t>
      </w:r>
      <w:r>
        <w:rPr>
          <w:rFonts w:hint="eastAsia"/>
        </w:rPr>
        <w:br/>
      </w:r>
      <w:r>
        <w:rPr>
          <w:rFonts w:hint="eastAsia"/>
        </w:rPr>
        <w:t>　　　　三、2020-2025年经营效益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摩托车离合器市场前景及发展趋势</w:t>
      </w:r>
      <w:r>
        <w:rPr>
          <w:rFonts w:hint="eastAsia"/>
        </w:rPr>
        <w:br/>
      </w:r>
      <w:r>
        <w:rPr>
          <w:rFonts w:hint="eastAsia"/>
        </w:rPr>
        <w:t>第十章 2025-2031年中国摩托车离合器企业市场发展前景及趋势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摩托车离合器行业企业发展战略分析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四、差异化</w:t>
      </w:r>
      <w:r>
        <w:rPr>
          <w:rFonts w:hint="eastAsia"/>
        </w:rPr>
        <w:br/>
      </w:r>
      <w:r>
        <w:rPr>
          <w:rFonts w:hint="eastAsia"/>
        </w:rPr>
        <w:t>　　第三节 摩托车离合器行业企业发展建议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中国摩托车离合器产业发展趋势预测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中国摩托车离合器产业发展优劣势分析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中国摩托车离合器产业市场发展预测评估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2025-2031年中国摩托车离合器产业发展趋势预测分析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2025-2031年中国摩托车离合器产业发展前景分析</w:t>
      </w:r>
      <w:r>
        <w:rPr>
          <w:rFonts w:hint="eastAsia"/>
        </w:rPr>
        <w:br/>
      </w:r>
      <w:r>
        <w:rPr>
          <w:rFonts w:hint="eastAsia"/>
        </w:rPr>
        <w:t>　　　　一、摩托车离合器技术发展方向分析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二、我国摩托车离合器未来发展趋势</w:t>
      </w:r>
      <w:r>
        <w:rPr>
          <w:rFonts w:hint="eastAsia"/>
        </w:rPr>
        <w:br/>
      </w:r>
      <w:r>
        <w:rPr>
          <w:rFonts w:hint="eastAsia"/>
        </w:rPr>
        <w:t>　　　　三、摩托车离合器市场未来需求特点分析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2025-2031年中国摩托车离合器产业市场预测分析</w:t>
      </w:r>
      <w:r>
        <w:rPr>
          <w:rFonts w:hint="eastAsia"/>
        </w:rPr>
        <w:br/>
      </w:r>
      <w:r>
        <w:rPr>
          <w:rFonts w:hint="eastAsia"/>
        </w:rPr>
        <w:t>　　　　二、摩托车离合器需求预测分析</w:t>
      </w:r>
      <w:r>
        <w:rPr>
          <w:rFonts w:hint="eastAsia"/>
        </w:rPr>
        <w:br/>
      </w:r>
      <w:r>
        <w:rPr>
          <w:rFonts w:hint="eastAsia"/>
        </w:rPr>
        <w:t>　　　　三、摩托车离合器进出口预测分析</w:t>
      </w:r>
      <w:r>
        <w:rPr>
          <w:rFonts w:hint="eastAsia"/>
        </w:rPr>
        <w:br/>
      </w:r>
      <w:r>
        <w:rPr>
          <w:rFonts w:hint="eastAsia"/>
        </w:rPr>
        <w:t>　　第三节 (中^智^林)2025-2031年中国摩托车离合器产业市场盈利预测分析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2025年个大中城市房屋及新建商品住宅销售价格涨跌幅度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2020-2025年国家外汇储备及增长速度</w:t>
      </w:r>
      <w:r>
        <w:rPr>
          <w:rFonts w:hint="eastAsia"/>
        </w:rPr>
        <w:br/>
      </w:r>
      <w:r>
        <w:rPr>
          <w:rFonts w:hint="eastAsia"/>
        </w:rPr>
        <w:t>　　图表 2020-2025年财政收入及增长速度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2025年城镇固定资产投资增长速度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2020-2025年普通高等教育、中等职业教育极普通高中招生人数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2025年份环比数据</w:t>
      </w:r>
      <w:r>
        <w:rPr>
          <w:rFonts w:hint="eastAsia"/>
        </w:rPr>
        <w:br/>
      </w:r>
      <w:r>
        <w:rPr>
          <w:rFonts w:hint="eastAsia"/>
        </w:rPr>
        <w:t>　　图表 2025年份主要统计数据</w:t>
      </w:r>
      <w:r>
        <w:rPr>
          <w:rFonts w:hint="eastAsia"/>
        </w:rPr>
        <w:br/>
      </w:r>
      <w:r>
        <w:rPr>
          <w:rFonts w:hint="eastAsia"/>
        </w:rPr>
        <w:t>　　图表 2020-2025年中国宏观经济主要指标</w:t>
      </w:r>
      <w:r>
        <w:rPr>
          <w:rFonts w:hint="eastAsia"/>
        </w:rPr>
        <w:br/>
      </w:r>
      <w:r>
        <w:rPr>
          <w:rFonts w:hint="eastAsia"/>
        </w:rPr>
        <w:t>　　图表 2025年我国国内生产总值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</w:t>
      </w:r>
      <w:r>
        <w:rPr>
          <w:rFonts w:hint="eastAsia"/>
        </w:rPr>
        <w:br/>
      </w:r>
      <w:r>
        <w:rPr>
          <w:rFonts w:hint="eastAsia"/>
        </w:rPr>
        <w:t>　　图表 2025年我国各省（区、市）城乡居民收入比较</w:t>
      </w:r>
      <w:r>
        <w:rPr>
          <w:rFonts w:hint="eastAsia"/>
        </w:rPr>
        <w:br/>
      </w:r>
      <w:r>
        <w:rPr>
          <w:rFonts w:hint="eastAsia"/>
        </w:rPr>
        <w:t>　　图表 2025年我国固定资产完成额（本期累计数比2025年同期增长）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2025年我国进出口总额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2025年全国各级各类学校校数、教职工、专任教师情况</w:t>
      </w:r>
      <w:r>
        <w:rPr>
          <w:rFonts w:hint="eastAsia"/>
        </w:rPr>
        <w:br/>
      </w:r>
      <w:r>
        <w:rPr>
          <w:rFonts w:hint="eastAsia"/>
        </w:rPr>
        <w:t>　　图表 2025年全国各级各类学历教育学生情况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2025年各级各类学校女学生</w:t>
      </w:r>
      <w:r>
        <w:rPr>
          <w:rFonts w:hint="eastAsia"/>
        </w:rPr>
        <w:br/>
      </w:r>
      <w:r>
        <w:rPr>
          <w:rFonts w:hint="eastAsia"/>
        </w:rPr>
        <w:t>　　图表 2025年各级各类学校女教师、女教职工数</w:t>
      </w:r>
      <w:r>
        <w:rPr>
          <w:rFonts w:hint="eastAsia"/>
        </w:rPr>
        <w:br/>
      </w:r>
      <w:r>
        <w:rPr>
          <w:rFonts w:hint="eastAsia"/>
        </w:rPr>
        <w:t>　　图表 2025年各级各类学校少数民族学生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eb39bd6d9482e" w:history="1">
        <w:r>
          <w:rPr>
            <w:rStyle w:val="Hyperlink"/>
          </w:rPr>
          <w:t>中国摩托车离合器行业发展调研与市场前景预测报告（2025-2031年）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eb39bd6d9482e" w:history="1">
        <w:r>
          <w:rPr>
            <w:rStyle w:val="Hyperlink"/>
          </w:rPr>
          <w:t>https://www.20087.com/M_JiaoTongYunShu/13/MoTuoCheLiHeQiShiChangXingQingFenXiYuQuShiYuCe.html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骑摩托车捏离合正确法、摩托车离合器怎么调到最佳、离合器坏了最明显的现象、摩托车离合器在哪、离合器的作用是什么、摩托车离合器的作用是什么、女装摩托车离合器、摩托车离合器片多久换一次、摩托车离合器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f4ca6e39b4f28" w:history="1">
      <w:r>
        <w:rPr>
          <w:rStyle w:val="Hyperlink"/>
        </w:rPr>
        <w:t>中国摩托车离合器行业发展调研与市场前景预测报告（2025-2031年）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3/MoTuoCheLiHeQiShiChangXingQingFenXiYuQuShiYuCe.html" TargetMode="External" Id="R5eeeb39bd6d9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3/MoTuoCheLiHeQiShiChangXingQingFenXiYuQuShiYuCe.html" TargetMode="External" Id="R5f0f4ca6e39b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2024-12-31T02:23:00Z</dcterms:created>
  <dcterms:modified xsi:type="dcterms:W3CDTF">2024-12-31T03:23:00Z</dcterms:modified>
  <dc:subject>中国摩托车离合器行业发展调研与市场前景预测报告（2025-2031年）</dc:subject>
  <dc:title>中国摩托车离合器行业发展调研与市场前景预测报告（2025-2031年）</dc:title>
  <cp:keywords>中国摩托车离合器行业发展调研与市场前景预测报告（2025-2031年）</cp:keywords>
  <dc:description>中国摩托车离合器行业发展调研与市场前景预测报告（2025-2031年）</dc:description>
</cp:coreProperties>
</file>