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e613618904f07" w:history="1">
              <w:r>
                <w:rPr>
                  <w:rStyle w:val="Hyperlink"/>
                </w:rPr>
                <w:t>2026-2032年全球与中国电动汽车座椅市场调查研究及行业前景分析报告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e613618904f07" w:history="1">
              <w:r>
                <w:rPr>
                  <w:rStyle w:val="Hyperlink"/>
                </w:rPr>
                <w:t>2026-2032年全球与中国电动汽车座椅市场调查研究及行业前景分析报告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e613618904f07" w:history="1">
                <w:r>
                  <w:rPr>
                    <w:rStyle w:val="Hyperlink"/>
                  </w:rPr>
                  <w:t>https://www.20087.com/5/01/DianDongQiCheZuoYiHangYeFaZhanQianJing.html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座椅在延续传统舒适性与安全性基础上，正加速融入电动化、智能化与可持续设计理念。由于电动汽车平台取消传动轴通道并优化底盘布局，座椅结构获得更大自由度，支持更灵活的空间配置与人体工学优化。同时，轻量化成为核心诉求，推动高强度钢、铝合金及复合材料在骨架中的应用，以平衡续航里程与乘员保护。此外，加热、通风、按摩及多向电动调节功能已成中高端车型标配，部分产品开始集成生物信号传感器，用于疲劳监测或健康状态评估。环保法规亦促使座椅面料向再生纤维、植物基皮革及无溶剂粘合剂转型。</w:t>
      </w:r>
      <w:r>
        <w:rPr>
          <w:rFonts w:hint="eastAsia"/>
        </w:rPr>
        <w:br/>
      </w:r>
      <w:r>
        <w:rPr>
          <w:rFonts w:hint="eastAsia"/>
        </w:rPr>
        <w:t>　　未来，电动汽车座椅将演变为智能座舱的关键交互载体与个性化服务节点。市场调研网指出，伴随自动驾驶等级提升，座椅形态可能支持旋转、平躺甚至模块化重组，以适应工作、休憩或社交等多元座舱场景。材料层面，自修复织物、温感变色表面及能量回收结构有望引入，增强功能性与用户体验。更重要的是，座椅内置传感器网络将与车辆控制系统深度融合，实现基于乘客身份、生理状态或行程意图的主动调节，例如自动优化支撑曲线或联动空调系统。在此过程中，全生命周期碳足迹评估与闭环回收设计将成为产品开发的前置条件，推动座椅产业向循环经济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2e613618904f07" w:history="1">
        <w:r>
          <w:rPr>
            <w:rStyle w:val="Hyperlink"/>
          </w:rPr>
          <w:t>2026-2032年全球与中国电动汽车座椅市场调查研究及行业前景分析报告</w:t>
        </w:r>
      </w:hyperlink>
      <w:r>
        <w:rPr>
          <w:rFonts w:hint="eastAsia"/>
        </w:rPr>
        <w:t>》，2025年电动汽车座椅行业市场规模达 亿元，预计2032年市场规模将达 亿元，期间年均复合增长率（CAGR）达 %。报告基于详实数据资料，系统分析电动汽车座椅产业链结构、市场规模及需求现状，梳理电动汽车座椅市场价格走势与行业发展特点。报告重点研究行业竞争格局，包括重点电动汽车座椅企业的市场表现，并对电动汽车座椅细分领域的发展潜力进行评估。结合政策环境和电动汽车座椅技术演进方向，对电动汽车座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按功能细分，全球电动汽车座椅市场规模2021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加热</w:t>
      </w:r>
      <w:r>
        <w:rPr>
          <w:rFonts w:hint="eastAsia"/>
        </w:rPr>
        <w:br/>
      </w:r>
      <w:r>
        <w:rPr>
          <w:rFonts w:hint="eastAsia"/>
        </w:rPr>
        <w:t>　　　　1.4.3 通风</w:t>
      </w:r>
      <w:r>
        <w:rPr>
          <w:rFonts w:hint="eastAsia"/>
        </w:rPr>
        <w:br/>
      </w:r>
      <w:r>
        <w:rPr>
          <w:rFonts w:hint="eastAsia"/>
        </w:rPr>
        <w:t>　　　　1.4.4 按摩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按材料细分，全球电动汽车座椅市场规模2021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AFE（模拟前端）</w:t>
      </w:r>
      <w:r>
        <w:rPr>
          <w:rFonts w:hint="eastAsia"/>
        </w:rPr>
        <w:br/>
      </w:r>
      <w:r>
        <w:rPr>
          <w:rFonts w:hint="eastAsia"/>
        </w:rPr>
        <w:t>　　　　1.5.3 BMU（电池管理单元）</w:t>
      </w:r>
      <w:r>
        <w:rPr>
          <w:rFonts w:hint="eastAsia"/>
        </w:rPr>
        <w:br/>
      </w:r>
      <w:r>
        <w:rPr>
          <w:rFonts w:hint="eastAsia"/>
        </w:rPr>
        <w:t>　　　　1.5.4 CMU（电芯监控单元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纯电动汽车</w:t>
      </w:r>
      <w:r>
        <w:rPr>
          <w:rFonts w:hint="eastAsia"/>
        </w:rPr>
        <w:br/>
      </w:r>
      <w:r>
        <w:rPr>
          <w:rFonts w:hint="eastAsia"/>
        </w:rPr>
        <w:t>　　　　1.6.3 插电式混动汽车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电动汽车座椅行业发展总体概况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电动汽车座椅行业发展主要特点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电动汽车座椅行业发展影响因素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电动汽车座椅有利因素</w:t>
      </w:r>
      <w:r>
        <w:rPr>
          <w:rFonts w:hint="eastAsia"/>
        </w:rPr>
        <w:br/>
      </w:r>
      <w:r>
        <w:rPr>
          <w:rFonts w:hint="eastAsia"/>
        </w:rPr>
        <w:t>　　　　1.7.3 .2 电动汽车座椅不利因素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全球主要厂商电动汽车座椅产品类型及应用</w:t>
      </w:r>
      <w:r>
        <w:rPr>
          <w:rFonts w:hint="eastAsia"/>
        </w:rPr>
        <w:br/>
      </w:r>
      <w:r>
        <w:rPr>
          <w:rFonts w:hint="eastAsia"/>
        </w:rPr>
        <w:t>　　2.9 电动汽车座椅行业集中度、竞争程度分析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全球电动汽车座椅总体规模分析</w:t>
      </w:r>
      <w:r>
        <w:rPr>
          <w:rFonts w:hint="eastAsia"/>
        </w:rPr>
        <w:br/>
      </w:r>
      <w:r>
        <w:rPr>
          <w:rFonts w:hint="eastAsia"/>
        </w:rPr>
        <w:t>　　3.1 全球电动汽车座椅供需现状及预测（2021-2032）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中国市场电动汽车座椅进出口（2021-2032）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不同产品类型电动汽车座椅分析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不同应用电动汽车座椅分析</w:t>
      </w:r>
      <w:r>
        <w:rPr>
          <w:rFonts w:hint="eastAsia"/>
        </w:rPr>
        <w:br/>
      </w:r>
      <w:r>
        <w:rPr>
          <w:rFonts w:hint="eastAsia"/>
        </w:rPr>
        <w:t>　　7.1 全球不同应用电动汽车座椅销量（2021-2032）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电动汽车座椅行业发展趋势</w:t>
      </w:r>
      <w:r>
        <w:rPr>
          <w:rFonts w:hint="eastAsia"/>
        </w:rPr>
        <w:br/>
      </w:r>
      <w:r>
        <w:rPr>
          <w:rFonts w:hint="eastAsia"/>
        </w:rPr>
        <w:t>　　8.2 电动汽车座椅行业主要驱动因素</w:t>
      </w:r>
      <w:r>
        <w:rPr>
          <w:rFonts w:hint="eastAsia"/>
        </w:rPr>
        <w:br/>
      </w:r>
      <w:r>
        <w:rPr>
          <w:rFonts w:hint="eastAsia"/>
        </w:rPr>
        <w:t>　　8.3 电动汽车座椅中国企业SWOT分析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电动汽车座椅行业产业链简介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电动汽车座椅行业供应链分析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电动汽车座椅行业采购模式</w:t>
      </w:r>
      <w:r>
        <w:rPr>
          <w:rFonts w:hint="eastAsia"/>
        </w:rPr>
        <w:br/>
      </w:r>
      <w:r>
        <w:rPr>
          <w:rFonts w:hint="eastAsia"/>
        </w:rPr>
        <w:t>　　9.3 电动汽车座椅行业生产模式</w:t>
      </w:r>
      <w:r>
        <w:rPr>
          <w:rFonts w:hint="eastAsia"/>
        </w:rPr>
        <w:br/>
      </w:r>
      <w:r>
        <w:rPr>
          <w:rFonts w:hint="eastAsia"/>
        </w:rPr>
        <w:t>　　9.4 电动汽车座椅行业销售模式及销售渠道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按功能细分，全球电动汽车座椅市场规模2021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按材料细分，全球电动汽车座椅市场规模2021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按应用细分，全球电动汽车座椅市场规模（CAGR）2021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电动汽车座椅行业发展主要特点</w:t>
      </w:r>
      <w:r>
        <w:rPr>
          <w:rFonts w:hint="eastAsia"/>
        </w:rPr>
        <w:br/>
      </w:r>
      <w:r>
        <w:rPr>
          <w:rFonts w:hint="eastAsia"/>
        </w:rPr>
        <w:t>　　表 6： 电动汽车座椅行业发展有利因素分析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电动汽车座椅行业发展不利因素分析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进入电动汽车座椅行业壁垒</w:t>
      </w:r>
      <w:r>
        <w:rPr>
          <w:rFonts w:hint="eastAsia"/>
        </w:rPr>
        <w:br/>
      </w:r>
      <w:r>
        <w:rPr>
          <w:rFonts w:hint="eastAsia"/>
        </w:rPr>
        <w:t>　　表 9： 电动汽车座椅主要企业在国际市场占有率（按销量，2023-2026）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2025年电动汽车座椅主要企业在国际市场排名（按销量）&amp;（千个）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全球市场主要企业电动汽车座椅销量（2023-2026）&amp;（千个）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电动汽车座椅主要企业在国际市场占有率（按收入，2023-2026）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2025年电动汽车座椅主要企业在国际市场排名（按收入）&amp;（万元）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全球市场主要企业电动汽车座椅销售收入（2023-2026）&amp;（万元）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全球市场主要企业电动汽车座椅销售价格（2023-2026）&amp;（元/个）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电动汽车座椅主要企业在中国市场占有率（按销量，2023-2026）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2025年电动汽车座椅主要企业在中国市场排名（按销量）&amp;（千个）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中国市场主要企业电动汽车座椅销量（2023-2026）&amp;（千个）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电动汽车座椅主要企业在中国市场占有率（按收入，2023-2026）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2025年电动汽车座椅主要企业在中国市场排名（按收入）&amp;（万元）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中国市场主要企业电动汽车座椅销售收入（2023-2026）&amp;（万元）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全球主要厂商电动汽车座椅总部及产地分布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全球主要厂商成立时间及电动汽车座椅商业化日期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全球主要厂商电动汽车座椅产品类型及应用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2025年全球电动汽车座椅主要厂商市场地位（第一梯队、第二梯队和第三梯队）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全球电动汽车座椅市场投资、并购等现状分析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全球主要地区电动汽车座椅产量增速（CAGR）：（2021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全球主要地区电动汽车座椅产量（2021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全球主要地区电动汽车座椅产量（2021-2026）&amp;（千个）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全球主要地区电动汽车座椅产量（2027-2032）&amp;（千个）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中国市场电动汽车座椅产量、销量、进出口（2021-2026）&amp;（千个）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中国市场电动汽车座椅产量、销量、进出口预测（2027-2032）&amp;（千个）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全球主要地区电动汽车座椅销量（千个）：2021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全球主要地区电动汽车座椅销量（2027-2032）&amp;（千个）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全球主要地区电动汽车座椅销量份额（2027-2032）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电动汽车座椅销量（千个）、收入（万元）、价格（元/个）及毛利率（2021-2026）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全球不同产品类型电动汽车座椅销量市场份额（2021-2026）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全球不同产品类型电动汽车座椅销量预测（2027-2032）&amp;（千个）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全球市场不同产品类型电动汽车座椅销量市场份额预测（2027-2032）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全球不同产品类型电动汽车座椅收入预测（2027-2032）&amp;（万元）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中国不同产品类型电动汽车座椅销量预测（2027-2032）&amp;（千个）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中国不同产品类型电动汽车座椅收入预测（2027-2032）&amp;（万元）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中国不同产品类型电动汽车座椅收入市场份额预测（2027-2032）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全球不同应用电动汽车座椅销量（2021-2026）&amp;（千个）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全球不同应用电动汽车座椅销量预测（2027-2032）&amp;（千个）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全球市场不同应用电动汽车座椅销量市场份额预测（2027-2032）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全球不同应用电动汽车座椅收入（2021-2026）&amp;（万元）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全球不同应用电动汽车座椅收入预测（2027-2032）&amp;（万元）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全球不同应用电动汽车座椅收入市场份额预测（2027-2032）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中国不同应用电动汽车座椅销量（2021-2026）&amp;（千个）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中国不同应用电动汽车座椅销量市场份额（2021-2026）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中国不同应用电动汽车座椅销量预测（2027-2032）&amp;（千个）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中国市场不同应用电动汽车座椅销量市场份额预测（2027-2032）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中国不同应用电动汽车座椅收入（2021-2026）&amp;（万元）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中国不同应用电动汽车座椅收入预测（2027-2032）&amp;（万元）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中国不同应用电动汽车座椅收入市场份额预测（2027-2032）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电动汽车座椅行业发展趋势</w:t>
      </w:r>
      <w:r>
        <w:rPr>
          <w:rFonts w:hint="eastAsia"/>
        </w:rPr>
        <w:br/>
      </w:r>
      <w:r>
        <w:rPr>
          <w:rFonts w:hint="eastAsia"/>
        </w:rPr>
        <w:t>　　表 133： 电动汽车座椅行业主要驱动因素</w:t>
      </w:r>
      <w:r>
        <w:rPr>
          <w:rFonts w:hint="eastAsia"/>
        </w:rPr>
        <w:br/>
      </w:r>
      <w:r>
        <w:rPr>
          <w:rFonts w:hint="eastAsia"/>
        </w:rPr>
        <w:t>　　表 134： 电动汽车座椅行业供应链分析</w:t>
      </w:r>
      <w:r>
        <w:rPr>
          <w:rFonts w:hint="eastAsia"/>
        </w:rPr>
        <w:br/>
      </w:r>
      <w:r>
        <w:rPr>
          <w:rFonts w:hint="eastAsia"/>
        </w:rPr>
        <w:t>　　表 135： 电动汽车座椅上游原料供应商</w:t>
      </w:r>
      <w:r>
        <w:rPr>
          <w:rFonts w:hint="eastAsia"/>
        </w:rPr>
        <w:br/>
      </w:r>
      <w:r>
        <w:rPr>
          <w:rFonts w:hint="eastAsia"/>
        </w:rPr>
        <w:t>　　表 136： 电动汽车座椅主要地区不同应用客户分析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电动汽车座椅典型经销商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全球不同功能电动汽车座椅销售额2021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全球不同功能电动汽车座椅市场份额2025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8： 加热产品图片</w:t>
      </w:r>
      <w:r>
        <w:rPr>
          <w:rFonts w:hint="eastAsia"/>
        </w:rPr>
        <w:br/>
      </w:r>
      <w:r>
        <w:rPr>
          <w:rFonts w:hint="eastAsia"/>
        </w:rPr>
        <w:t>　　图 9： 通风产品图片</w:t>
      </w:r>
      <w:r>
        <w:rPr>
          <w:rFonts w:hint="eastAsia"/>
        </w:rPr>
        <w:br/>
      </w:r>
      <w:r>
        <w:rPr>
          <w:rFonts w:hint="eastAsia"/>
        </w:rPr>
        <w:t>　　图 10： 按摩产品图片</w:t>
      </w:r>
      <w:r>
        <w:rPr>
          <w:rFonts w:hint="eastAsia"/>
        </w:rPr>
        <w:br/>
      </w:r>
      <w:r>
        <w:rPr>
          <w:rFonts w:hint="eastAsia"/>
        </w:rPr>
        <w:t>　　图 11： 全球不同材料电动汽车座椅销售额2021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全球不同材料电动汽车座椅市场份额2025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13： AFE（模拟前端）产品图片</w:t>
      </w:r>
      <w:r>
        <w:rPr>
          <w:rFonts w:hint="eastAsia"/>
        </w:rPr>
        <w:br/>
      </w:r>
      <w:r>
        <w:rPr>
          <w:rFonts w:hint="eastAsia"/>
        </w:rPr>
        <w:t>　　图 14： BMU（电池管理单元）产品图片</w:t>
      </w:r>
      <w:r>
        <w:rPr>
          <w:rFonts w:hint="eastAsia"/>
        </w:rPr>
        <w:br/>
      </w:r>
      <w:r>
        <w:rPr>
          <w:rFonts w:hint="eastAsia"/>
        </w:rPr>
        <w:t>　　图 15： CMU（电芯监控单元产品图片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全球不同应用电动汽车座椅市场份额2025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19： 纯电动汽车</w:t>
      </w:r>
      <w:r>
        <w:rPr>
          <w:rFonts w:hint="eastAsia"/>
        </w:rPr>
        <w:br/>
      </w:r>
      <w:r>
        <w:rPr>
          <w:rFonts w:hint="eastAsia"/>
        </w:rPr>
        <w:t>　　图 20： 插电式混动汽车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2025年全球前五大生产商电动汽车座椅市场份额</w:t>
      </w:r>
      <w:r>
        <w:rPr>
          <w:rFonts w:hint="eastAsia"/>
        </w:rPr>
        <w:br/>
      </w:r>
      <w:r>
        <w:rPr>
          <w:rFonts w:hint="eastAsia"/>
        </w:rPr>
        <w:t>　　图 22： 2025年全球电动汽车座椅第一梯队、第二梯队和第三梯队厂商及市场份额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全球电动汽车座椅产能、产量、产能利用率及发展趋势（2021-2032）&amp;（千个）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全球电动汽车座椅产量、需求量及发展趋势（2021-2032）&amp;（千个）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全球主要地区电动汽车座椅产量市场份额（2021-2032）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中国电动汽车座椅产能、产量、产能利用率及发展趋势（2021-2032）&amp;（千个）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中国电动汽车座椅产量、市场需求量及发展趋势（2021-2032）&amp;（千个）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全球电动汽车座椅市场销售额及增长率：（2021-2032）&amp;（万元）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全球市场电动汽车座椅市场规模：2021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全球市场电动汽车座椅价格趋势（2021-2032）&amp;（元/个）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全球主要地区电动汽车座椅销售收入（2021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全球主要地区电动汽车座椅销售收入市场份额（2021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中东市场电动汽车座椅销量及增长率（2021-2032）&amp;（千个）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中东市场电动汽车座椅收入及增长率（2021-2032）&amp;（万元）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全球不同产品类型电动汽车座椅价格走势（2021-2032）&amp;（元/个）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全球不同应用电动汽车座椅价格走势（2021-2032）&amp;（元/个）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电动汽车座椅中国企业SWOT分析</w:t>
      </w:r>
      <w:r>
        <w:rPr>
          <w:rFonts w:hint="eastAsia"/>
        </w:rPr>
        <w:br/>
      </w:r>
      <w:r>
        <w:rPr>
          <w:rFonts w:hint="eastAsia"/>
        </w:rPr>
        <w:t>　　图 53： 电动汽车座椅产业链</w:t>
      </w:r>
      <w:r>
        <w:rPr>
          <w:rFonts w:hint="eastAsia"/>
        </w:rPr>
        <w:br/>
      </w:r>
      <w:r>
        <w:rPr>
          <w:rFonts w:hint="eastAsia"/>
        </w:rPr>
        <w:t>　　图 54： 电动汽车座椅行业采购模式分析</w:t>
      </w:r>
      <w:r>
        <w:rPr>
          <w:rFonts w:hint="eastAsia"/>
        </w:rPr>
        <w:br/>
      </w:r>
      <w:r>
        <w:rPr>
          <w:rFonts w:hint="eastAsia"/>
        </w:rPr>
        <w:t>　　图 55： 电动汽车座椅行业生产模式</w:t>
      </w:r>
      <w:r>
        <w:rPr>
          <w:rFonts w:hint="eastAsia"/>
        </w:rPr>
        <w:br/>
      </w:r>
      <w:r>
        <w:rPr>
          <w:rFonts w:hint="eastAsia"/>
        </w:rPr>
        <w:t>　　图 56： 电动汽车座椅行业销售模式分析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e613618904f07" w:history="1">
        <w:r>
          <w:rPr>
            <w:rStyle w:val="Hyperlink"/>
          </w:rPr>
          <w:t>2026-2032年全球与中国电动汽车座椅市场调查研究及行业前景分析报告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e613618904f07" w:history="1">
        <w:r>
          <w:rPr>
            <w:rStyle w:val="Hyperlink"/>
          </w:rPr>
          <w:t>https://www.20087.com/5/01/DianDongQiCheZuoYiHangYeFaZhanQianJing.html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改装汽车座椅的、电动汽车座椅怎么调高低、电动车座套大全、电动汽车座椅调节按钮图解、换一个主驾驶座椅多少钱、电动汽车座椅怎么拆、汽车电动座椅有必要吗、电动汽车座椅套怎么装、能平躺睡觉的新能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8953c59cd426c" w:history="1">
      <w:r>
        <w:rPr>
          <w:rStyle w:val="Hyperlink"/>
        </w:rPr>
        <w:t>2026-2032年全球与中国电动汽车座椅市场调查研究及行业前景分析报告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DongQiCheZuoYiHangYeFaZhanQianJing.html" TargetMode="External" Id="R1a2e61361890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DongQiCheZuoYiHangYeFaZhanQianJing.html" TargetMode="External" Id="Rbd38953c59cd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2026-03-16T02:24:04Z</dcterms:created>
  <dcterms:modified xsi:type="dcterms:W3CDTF">2026-03-16T03:24:04Z</dcterms:modified>
  <dc:subject>2026-2032年全球与中国电动汽车座椅市场调查研究及行业前景分析报告</dc:subject>
  <dc:title>2026-2032年全球与中国电动汽车座椅市场调查研究及行业前景分析报告</dc:title>
  <cp:keywords>2026-2032年全球与中国电动汽车座椅市场调查研究及行业前景分析报告</cp:keywords>
  <dc:description>2026-2032年全球与中国电动汽车座椅市场调查研究及行业前景分析报告</dc:description>
</cp:coreProperties>
</file>