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0469d4fa84efd" w:history="1">
              <w:r>
                <w:rPr>
                  <w:rStyle w:val="Hyperlink"/>
                </w:rPr>
                <w:t>2025-2031年中国车用空调压缩机行业市场分析与发展前景报告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0469d4fa84efd" w:history="1">
              <w:r>
                <w:rPr>
                  <w:rStyle w:val="Hyperlink"/>
                </w:rPr>
                <w:t>2025-2031年中国车用空调压缩机行业市场分析与发展前景报告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0469d4fa84efd" w:history="1">
                <w:r>
                  <w:rPr>
                    <w:rStyle w:val="Hyperlink"/>
                  </w:rPr>
                  <w:t>https://www.20087.com/5/11/CheYongKongTiaoYaSuoJiShiChangQianJingFenXi.html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空调压缩机是汽车热管理系统的核心部件，正处于由传统机械驱动向电动化、智能化转型的关键阶段。在燃油车领域，斜盘式与涡旋式压缩机仍为主流，技术成熟且供应链稳定；而在新能源汽车快速普及的推动下，电动涡旋压缩机与电动转子式压缩机成为市场主流发展方向。电动压缩机需满足高压平台兼容性、宽温域运行稳定性及低噪音等要求，同时与整车热管理策略深度耦合，支持电池冷却、座舱温控与热泵系统协同运行。目前，国际 Tier 1 供应商在电驱控制算法、密封可靠性及系统集成方面具备显著优势，而国内企业虽在部分中低端车型实现配套，但在高能效比、耐久性验证及多工况适应性方面仍有提升空间。此外，环保制冷剂（如 R1234yf、CO₂）的应用也对压缩机材料兼容性与结构密封性提出新挑战。</w:t>
      </w:r>
      <w:r>
        <w:rPr>
          <w:rFonts w:hint="eastAsia"/>
        </w:rPr>
        <w:br/>
      </w:r>
      <w:r>
        <w:rPr>
          <w:rFonts w:hint="eastAsia"/>
        </w:rPr>
        <w:t>　　未来，车用空调压缩机将深度融入电动化、智能化与低碳化的发展主线。随着800V高压平台普及与热泵系统在电动车中的广泛应用，压缩机将向更高电压耐受性、更宽工作温区及更高能效比方向演进，CO₂跨临界循环压缩机有望在高端车型中实现规模化应用。智能化方面，压缩机将集成更多传感器与边缘计算单元，实现运行状态自诊断、能耗动态优化及与整车能量管理系统的实时交互。在制造端，轻量化材料（如铝合金壳体、复合轴承）与精密加工工艺将进一步提升产品功率密度与可靠性。同时，在全球碳中和目标驱动下，压缩机全生命周期碳足迹评估将成为产品设计的重要考量，推动绿色材料选用、可回收结构设计及低碳制造工艺的全面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0469d4fa84efd" w:history="1">
        <w:r>
          <w:rPr>
            <w:rStyle w:val="Hyperlink"/>
          </w:rPr>
          <w:t>2025-2031年中国车用空调压缩机行业市场分析与发展前景报告</w:t>
        </w:r>
      </w:hyperlink>
      <w:r>
        <w:rPr>
          <w:rFonts w:hint="eastAsia"/>
        </w:rPr>
        <w:t>》基于国家统计局、行业协会等详实数据，结合全面市场调研，系统分析了车用空调压缩机行业的市场规模、技术现状及未来发展方向。报告从经济环境、政策导向等角度出发，深入探讨了车用空调压缩机行业发展趋势、竞争格局及重点企业的战略布局，同时对车用空调压缩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车用空调压缩机行业概述</w:t>
      </w:r>
      <w:r>
        <w:rPr>
          <w:rFonts w:hint="eastAsia"/>
        </w:rPr>
        <w:br/>
      </w:r>
      <w:r>
        <w:rPr>
          <w:rFonts w:hint="eastAsia"/>
        </w:rPr>
        <w:t>　　第一节 车用空调压缩机定义与分类</w:t>
      </w:r>
      <w:r>
        <w:rPr>
          <w:rFonts w:hint="eastAsia"/>
        </w:rPr>
        <w:br/>
      </w:r>
      <w:r>
        <w:rPr>
          <w:rFonts w:hint="eastAsia"/>
        </w:rPr>
        <w:t>　　第二节 车用空调压缩机应用领域</w:t>
      </w:r>
      <w:r>
        <w:rPr>
          <w:rFonts w:hint="eastAsia"/>
        </w:rPr>
        <w:br/>
      </w:r>
      <w:r>
        <w:rPr>
          <w:rFonts w:hint="eastAsia"/>
        </w:rPr>
        <w:t>　　第三节 车用空调压缩机行业经济指标分析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车用空调压缩机产业链及经营模式分析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三、车用空调压缩机销售模式及销售渠道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全球车用空调压缩机市场发展综述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2019-2024年全球车用空调压缩机市场规模与趋势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主要国家与地区车用空调压缩机市场分析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2025-2031年全球车用空调压缩机行业发展趋势与前景预测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中国车用空调压缩机行业市场分析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2024-2025年车用空调压缩机产能与投资动态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一、国内车用空调压缩机产能及利用情况</w:t>
      </w:r>
      <w:r>
        <w:rPr>
          <w:rFonts w:hint="eastAsia"/>
        </w:rPr>
        <w:br/>
      </w:r>
      <w:r>
        <w:rPr>
          <w:rFonts w:hint="eastAsia"/>
        </w:rPr>
        <w:t>　　　　二、车用空调压缩机产能扩张与投资动态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2025-2031年车用空调压缩机行业产量统计与趋势预测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一、2019-2024年车用空调压缩机行业产量数据统计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1、2019-2024年车用空调压缩机产量及增长趋势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2、2019-2024年车用空调压缩机细分产品产量及份额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二、影响车用空调压缩机产量的关键因素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三、2025-2031年车用空调压缩机产量预测</w:t>
      </w:r>
      <w:r>
        <w:rPr>
          <w:rFonts w:hint="eastAsia"/>
        </w:rPr>
        <w:br/>
      </w:r>
      <w:r>
        <w:rPr>
          <w:rFonts w:hint="eastAsia"/>
        </w:rPr>
        <w:t>　　第三节 2025-2031年车用空调压缩机市场需求与销售分析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一、2024-2025年车用空调压缩机行业需求现状</w:t>
      </w:r>
      <w:r>
        <w:rPr>
          <w:rFonts w:hint="eastAsia"/>
        </w:rPr>
        <w:br/>
      </w:r>
      <w:r>
        <w:rPr>
          <w:rFonts w:hint="eastAsia"/>
        </w:rPr>
        <w:t>　　　　二、车用空调压缩机客户群体与需求特点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三、2019-2024年车用空调压缩机行业销售规模分析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四、2025-2031年车用空调压缩机市场增长潜力与规模预测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中国车用空调压缩机细分市场与下游应用领域分析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车用空调压缩机细分市场分析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一、2024-2025年车用空调压缩机主要细分产品市场现状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车用空调压缩机下游应用与客户群体分析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一、2024-2025年车用空调压缩机各应用领域市场现状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2024-2025年车用空调压缩机行业技术发展现状及趋势分析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车用空调压缩机行业技术发展现状分析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国内外车用空调压缩机行业技术差异与原因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车用空调压缩机行业技术发展方向、趋势预测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提升车用空调压缩机行业技术能力策略建议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车用空调压缩机价格机制与竞争策略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一、2019-2024年车用空调压缩机市场价格走势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车用空调压缩机定价策略与方法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2025-2031年车用空调压缩机价格竞争态势与趋势预测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中国车用空调压缩机行业重点区域市场研究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2024-2025年重点区域车用空调压缩机市场发展概况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二、2019-2024年车用空调压缩机市场需求规模情况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三、2025-2031年车用空调压缩机行业发展潜力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二、2019-2024年车用空调压缩机市场需求规模情况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三、2025-2031年车用空调压缩机行业发展潜力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二、2019-2024年车用空调压缩机市场需求规模情况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三、2025-2031年车用空调压缩机行业发展潜力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二、2019-2024年车用空调压缩机市场需求规模情况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三、2025-2031年车用空调压缩机行业发展潜力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二、2019-2024年车用空调压缩机市场需求规模情况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三、2025-2031年车用空调压缩机行业发展潜力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2019-2024年中国车用空调压缩机行业进出口情况分析</w:t>
      </w:r>
      <w:r>
        <w:rPr>
          <w:rFonts w:hint="eastAsia"/>
        </w:rPr>
        <w:br/>
      </w:r>
      <w:r>
        <w:rPr>
          <w:rFonts w:hint="eastAsia"/>
        </w:rPr>
        <w:t>　　第一节 车用空调压缩机行业进口情况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一、2019-2024年车用空调压缩机进口规模及增长情况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二、车用空调压缩机主要进口来源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车用空调压缩机行业出口情况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一、2019-2024年车用空调压缩机出口规模及增长情况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二、车用空调压缩机主要出口目的地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2019-2024年中国车用空调压缩机行业总体发展与财务状况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2019-2024年中国车用空调压缩机行业规模情况</w:t>
      </w:r>
      <w:r>
        <w:rPr>
          <w:rFonts w:hint="eastAsia"/>
        </w:rPr>
        <w:br/>
      </w:r>
      <w:r>
        <w:rPr>
          <w:rFonts w:hint="eastAsia"/>
        </w:rPr>
        <w:t>　　　　一、车用空调压缩机行业企业数量规模</w:t>
      </w:r>
      <w:r>
        <w:rPr>
          <w:rFonts w:hint="eastAsia"/>
        </w:rPr>
        <w:br/>
      </w:r>
      <w:r>
        <w:rPr>
          <w:rFonts w:hint="eastAsia"/>
        </w:rPr>
        <w:t>　　　　二、车用空调压缩机行业从业人员规模</w:t>
      </w:r>
      <w:r>
        <w:rPr>
          <w:rFonts w:hint="eastAsia"/>
        </w:rPr>
        <w:br/>
      </w:r>
      <w:r>
        <w:rPr>
          <w:rFonts w:hint="eastAsia"/>
        </w:rPr>
        <w:t>　　　　三、车用空调压缩机行业市场敏感性分析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2019-2024年中国车用空调压缩机行业财务能力分析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一、车用空调压缩机行业盈利能力</w:t>
      </w:r>
      <w:r>
        <w:rPr>
          <w:rFonts w:hint="eastAsia"/>
        </w:rPr>
        <w:br/>
      </w:r>
      <w:r>
        <w:rPr>
          <w:rFonts w:hint="eastAsia"/>
        </w:rPr>
        <w:t>　　　　二、车用空调压缩机行业偿债能力</w:t>
      </w:r>
      <w:r>
        <w:rPr>
          <w:rFonts w:hint="eastAsia"/>
        </w:rPr>
        <w:br/>
      </w:r>
      <w:r>
        <w:rPr>
          <w:rFonts w:hint="eastAsia"/>
        </w:rPr>
        <w:t>　　　　三、车用空调压缩机行业营运能力</w:t>
      </w:r>
      <w:r>
        <w:rPr>
          <w:rFonts w:hint="eastAsia"/>
        </w:rPr>
        <w:br/>
      </w:r>
      <w:r>
        <w:rPr>
          <w:rFonts w:hint="eastAsia"/>
        </w:rPr>
        <w:t>　　　　四、车用空调压缩机行业发展能力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车用空调压缩机行业重点企业调研分析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二、企业车用空调压缩机业务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二、企业车用空调压缩机业务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二、企业车用空调压缩机业务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二、企业车用空调压缩机业务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二、企业车用空调压缩机业务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二、企业车用空调压缩机业务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中国车用空调压缩机行业竞争格局分析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车用空调压缩机行业竞争格局总览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2024-2025年车用空调压缩机行业竞争力分析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2019-2024年车用空调压缩机行业企业并购活动分析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2024-2025年车用空调压缩机行业会展与招投标活动分析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一、车用空调压缩机行业会展活动及其市场影响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2025年中国车用空调压缩机企业发展企业发展策略与建议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车用空调压缩机销售模式与渠道策略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车用空调压缩机品牌与市场推广策略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车用空调压缩机研发投入与技术创新能力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车用空调压缩机合作联盟与资源整合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中国车用空调压缩机行业风险与对策</w:t>
      </w:r>
      <w:r>
        <w:rPr>
          <w:rFonts w:hint="eastAsia"/>
        </w:rPr>
        <w:br/>
      </w:r>
      <w:r>
        <w:rPr>
          <w:rFonts w:hint="eastAsia"/>
        </w:rPr>
        <w:t>　　第一节 车用空调压缩机行业SWOT分析</w:t>
      </w:r>
      <w:r>
        <w:rPr>
          <w:rFonts w:hint="eastAsia"/>
        </w:rPr>
        <w:br/>
      </w:r>
      <w:r>
        <w:rPr>
          <w:rFonts w:hint="eastAsia"/>
        </w:rPr>
        <w:t>　　　　一、车用空调压缩机行业优势</w:t>
      </w:r>
      <w:r>
        <w:rPr>
          <w:rFonts w:hint="eastAsia"/>
        </w:rPr>
        <w:br/>
      </w:r>
      <w:r>
        <w:rPr>
          <w:rFonts w:hint="eastAsia"/>
        </w:rPr>
        <w:t>　　　　二、车用空调压缩机行业劣势</w:t>
      </w:r>
      <w:r>
        <w:rPr>
          <w:rFonts w:hint="eastAsia"/>
        </w:rPr>
        <w:br/>
      </w:r>
      <w:r>
        <w:rPr>
          <w:rFonts w:hint="eastAsia"/>
        </w:rPr>
        <w:t>　　　　三、车用空调压缩机市场机会</w:t>
      </w:r>
      <w:r>
        <w:rPr>
          <w:rFonts w:hint="eastAsia"/>
        </w:rPr>
        <w:br/>
      </w:r>
      <w:r>
        <w:rPr>
          <w:rFonts w:hint="eastAsia"/>
        </w:rPr>
        <w:t>　　　　四、车用空调压缩机市场威胁</w:t>
      </w:r>
      <w:r>
        <w:rPr>
          <w:rFonts w:hint="eastAsia"/>
        </w:rPr>
        <w:br/>
      </w:r>
      <w:r>
        <w:rPr>
          <w:rFonts w:hint="eastAsia"/>
        </w:rPr>
        <w:t>　　第二节 车用空调压缩机行业风险及对策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2025-2031年中国车用空调压缩机行业前景与发展趋势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2024-2025年车用空调压缩机行业发展环境分析</w:t>
      </w:r>
      <w:r>
        <w:rPr>
          <w:rFonts w:hint="eastAsia"/>
        </w:rPr>
        <w:br/>
      </w:r>
      <w:r>
        <w:rPr>
          <w:rFonts w:hint="eastAsia"/>
        </w:rPr>
        <w:t>　　　　一、车用空调压缩机行业主管部门与监管体制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二、车用空调压缩机行业主要法律法规及政策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三、车用空调压缩机行业标准与质量监管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2025-2031年车用空调压缩机行业发展趋势与方向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2025-2031年车用空调压缩机行业发展潜力与机遇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车用空调压缩机行业研究结论与建议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中.智.林.：车用空调压缩机行业发展建议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2019-2024年中国车用空调压缩机市场规模及增长情况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2019-2024年中国车用空调压缩机行业产量及增长趋势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2025-2031年中国车用空调压缩机行业产量预测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2019-2024年中国车用空调压缩机行业市场需求及增长情况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2025-2031年中国车用空调压缩机行业市场需求预测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**地区车用空调压缩机市场规模及增长情况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**地区车用空调压缩机行业市场需求情况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**地区车用空调压缩机市场规模及增长情况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**地区车用空调压缩机行业市场需求情况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2019-2024年中国车用空调压缩机行业出口情况分析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车用空调压缩机重点企业经营情况分析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2025年车用空调压缩机行业壁垒</w:t>
      </w:r>
      <w:r>
        <w:rPr>
          <w:rFonts w:hint="eastAsia"/>
        </w:rPr>
        <w:br/>
      </w:r>
      <w:r>
        <w:rPr>
          <w:rFonts w:hint="eastAsia"/>
        </w:rPr>
        <w:t>　　图表 2025年车用空调压缩机市场前景分析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2025-2031年中国车用空调压缩机市场规模预测</w:t>
      </w:r>
      <w:r>
        <w:rPr>
          <w:rFonts w:hint="eastAsia"/>
        </w:rPr>
        <w:br/>
      </w:r>
      <w:r>
        <w:rPr>
          <w:rFonts w:hint="eastAsia"/>
        </w:rPr>
        <w:t>　　图表 2025年车用空调压缩机发展趋势预测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0469d4fa84efd" w:history="1">
        <w:r>
          <w:rPr>
            <w:rStyle w:val="Hyperlink"/>
          </w:rPr>
          <w:t>2025-2031年中国车用空调压缩机行业市场分析与发展前景报告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0469d4fa84efd" w:history="1">
        <w:r>
          <w:rPr>
            <w:rStyle w:val="Hyperlink"/>
          </w:rPr>
          <w:t>https://www.20087.com/5/11/CheYongKongTiaoYaSuoJiShiChangQianJingFenXi.html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2181928ab469f" w:history="1">
      <w:r>
        <w:rPr>
          <w:rStyle w:val="Hyperlink"/>
        </w:rPr>
        <w:t>2025-2031年中国车用空调压缩机行业市场分析与发展前景报告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CheYongKongTiaoYaSuoJiShiChangQianJingFenXi.html" TargetMode="External" Id="R9560469d4fa8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CheYongKongTiaoYaSuoJiShiChangQianJingFenXi.html" TargetMode="External" Id="R71c2181928ab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2025-10-26T23:28:18Z</dcterms:created>
  <dcterms:modified xsi:type="dcterms:W3CDTF">2025-10-27T00:28:18Z</dcterms:modified>
  <dc:subject>2025-2031年中国车用空调压缩机行业市场分析与发展前景报告</dc:subject>
  <dc:title>2025-2031年中国车用空调压缩机行业市场分析与发展前景报告</dc:title>
  <cp:keywords>2025-2031年中国车用空调压缩机行业市场分析与发展前景报告</cp:keywords>
  <dc:description>2025-2031年中国车用空调压缩机行业市场分析与发展前景报告</dc:description>
</cp:coreProperties>
</file>