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cde065a5b4838" w:history="1">
              <w:r>
                <w:rPr>
                  <w:rStyle w:val="Hyperlink"/>
                </w:rPr>
                <w:t>2025-2031年中国飞行模拟设备行业发展研究分析与市场前景预测报告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cde065a5b4838" w:history="1">
              <w:r>
                <w:rPr>
                  <w:rStyle w:val="Hyperlink"/>
                </w:rPr>
                <w:t>2025-2031年中国飞行模拟设备行业发展研究分析与市场前景预测报告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cde065a5b4838" w:history="1">
                <w:r>
                  <w:rPr>
                    <w:rStyle w:val="Hyperlink"/>
                  </w:rPr>
                  <w:t>https://www.20087.com/5/91/FeiXingMoNiSheBeiHangYeFenXi.html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模拟设备是飞行员培训和航空安全的关键工具，近年来随着虚拟现实（VR）、增强现实（AR）和人工智能（AI）技术的融合，其真实性和交互性达到了前所未有的水平。现代飞行模拟器不仅能够模拟各种飞行条件和紧急情况，还提供了详细的飞行数据记录和分析功能，有效提升了飞行员的训练质量和安全性。</w:t>
      </w:r>
      <w:r>
        <w:rPr>
          <w:rFonts w:hint="eastAsia"/>
        </w:rPr>
        <w:br/>
      </w:r>
      <w:r>
        <w:rPr>
          <w:rFonts w:hint="eastAsia"/>
        </w:rPr>
        <w:t>　　未来，飞行模拟设备将更加智能化和个性化。智能化体现在利用AI技术，模拟器能够根据飞行员的表现动态调整训练难度，提供实时反馈和建议。个性化则意味着根据飞行员的具体需求和学习进度，定制训练计划，提高训练效率。此外，随着远程培训技术的发展，飞行模拟器将支持远程操作和在线协作，扩展训练的地理范围和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2025年飞行模拟设备行业发展综述</w:t>
      </w:r>
      <w:r>
        <w:rPr>
          <w:rFonts w:hint="eastAsia"/>
        </w:rPr>
        <w:br/>
      </w:r>
      <w:r>
        <w:rPr>
          <w:rFonts w:hint="eastAsia"/>
        </w:rPr>
        <w:t>　　第一节 飞行模拟设备行业界定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第二节 飞行模拟设备行业发展成熟度分析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2025-2031年中国飞行模拟设备企业PEST（环境）分析</w:t>
      </w:r>
      <w:r>
        <w:rPr>
          <w:rFonts w:hint="eastAsia"/>
        </w:rPr>
        <w:br/>
      </w:r>
      <w:r>
        <w:rPr>
          <w:rFonts w:hint="eastAsia"/>
        </w:rPr>
        <w:t>　　第一节 中国飞行模拟设备行业主要经济环境分析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　　　　12、2025年宏观经济形势展望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　　4、2025年国际经济走势展望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中国飞行模拟设备行业主要法律法规及政策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　　1、深化改革：经济政策的总纲</w:t>
      </w:r>
      <w:r>
        <w:rPr>
          <w:rFonts w:hint="eastAsia"/>
        </w:rPr>
        <w:br/>
      </w:r>
      <w:r>
        <w:rPr>
          <w:rFonts w:hint="eastAsia"/>
        </w:rPr>
        <w:t>　　　　　　2、稳中求进：宏观调控政策的主基调</w:t>
      </w:r>
      <w:r>
        <w:rPr>
          <w:rFonts w:hint="eastAsia"/>
        </w:rPr>
        <w:br/>
      </w:r>
      <w:r>
        <w:rPr>
          <w:rFonts w:hint="eastAsia"/>
        </w:rPr>
        <w:t>　　　　　　3、结构性色彩更浓：积极财政政策的新内涵</w:t>
      </w:r>
      <w:r>
        <w:rPr>
          <w:rFonts w:hint="eastAsia"/>
        </w:rPr>
        <w:br/>
      </w:r>
      <w:r>
        <w:rPr>
          <w:rFonts w:hint="eastAsia"/>
        </w:rPr>
        <w:t>　　　　　　4、增强前瞻性、针对性和协同性：稳健货币政策的基本取向</w:t>
      </w:r>
      <w:r>
        <w:rPr>
          <w:rFonts w:hint="eastAsia"/>
        </w:rPr>
        <w:br/>
      </w:r>
      <w:r>
        <w:rPr>
          <w:rFonts w:hint="eastAsia"/>
        </w:rPr>
        <w:t>　　　　　　5、区别对待、公平竞争：区域政策的特点</w:t>
      </w:r>
      <w:r>
        <w:rPr>
          <w:rFonts w:hint="eastAsia"/>
        </w:rPr>
        <w:br/>
      </w:r>
      <w:r>
        <w:rPr>
          <w:rFonts w:hint="eastAsia"/>
        </w:rPr>
        <w:t>　　　　　　6、激活民间力量：扩大内需的着力点</w:t>
      </w:r>
      <w:r>
        <w:rPr>
          <w:rFonts w:hint="eastAsia"/>
        </w:rPr>
        <w:br/>
      </w:r>
      <w:r>
        <w:rPr>
          <w:rFonts w:hint="eastAsia"/>
        </w:rPr>
        <w:t>　　　　　　7、以人为本：新型城镇化发展的核心</w:t>
      </w:r>
      <w:r>
        <w:rPr>
          <w:rFonts w:hint="eastAsia"/>
        </w:rPr>
        <w:br/>
      </w:r>
      <w:r>
        <w:rPr>
          <w:rFonts w:hint="eastAsia"/>
        </w:rPr>
        <w:t>　　　　　　8、集约用地、保护农民利益：土地政策的主要方向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第三节 中国飞行模拟设备产业社会环境发展分析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飞行模拟设备行业技术环境分析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“十三五”期间我国飞行模拟设备发展环境分析</w:t>
      </w:r>
      <w:r>
        <w:rPr>
          <w:rFonts w:hint="eastAsia"/>
        </w:rPr>
        <w:br/>
      </w:r>
      <w:r>
        <w:rPr>
          <w:rFonts w:hint="eastAsia"/>
        </w:rPr>
        <w:t>　　第一节 “十三五”规划解读</w:t>
      </w:r>
      <w:r>
        <w:rPr>
          <w:rFonts w:hint="eastAsia"/>
        </w:rPr>
        <w:br/>
      </w:r>
      <w:r>
        <w:rPr>
          <w:rFonts w:hint="eastAsia"/>
        </w:rPr>
        <w:t>　　　　一、“十三五”规划的总体战略布局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二、“十三五”规划对经济发展的影响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三、“十三五”规划的主要精神解读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“十三五”期间世界经济发展趋势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一、“十三五”期间世界经济将逐步恢复增长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二、“十三五”期间经济全球化曲折发展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三、“十三五”期间新能源与节能环保将引领全球产业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四、“十三五”期间跨国投资再趋活跃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五、“十三五”期间气候变化与能源资源将制约世界经济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六、“十三五”期间美元地位继续削弱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七、“十三五”期间世界主要新兴经济体大幅提升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“十三五”期间我国经济面临的形势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一、“十三五”期间我国经济将长期趋好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二、“十三五”期间我国经济将围绕三个转变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三、“十三五”期间我国工业产业将全面升级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四、“十三五”期间我国以绿色发展战略为基调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2025年中国飞行模拟设备企业发展情况分析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中国飞行模拟设备企业发展分析</w:t>
      </w:r>
      <w:r>
        <w:rPr>
          <w:rFonts w:hint="eastAsia"/>
        </w:rPr>
        <w:br/>
      </w:r>
      <w:r>
        <w:rPr>
          <w:rFonts w:hint="eastAsia"/>
        </w:rPr>
        <w:t>　　　　一、2025年飞行模拟设备企业运行情况及特点分析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二、2025年飞行模拟设备企业投资情况分析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三、中国飞行模拟设备企业产品结构分析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四、中国飞行模拟设备企业与宏观经济相关性分析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六、西北地区市场分析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t>　　　　八、西南地区市场分析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2025年中国飞行模拟设备市场供需调查分析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2025年中国飞行模拟设备市场供给分析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2025年中国飞行模拟设备市场需求分析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2025年中国飞行模拟设备市场特征分析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一、2025年中国飞行模拟设备产品特征分析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二、2025年中国飞行模拟设备价格特征分析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2025年飞行模拟设备企业市场竞争格局分析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2025年中国飞行模拟设备企业集中度分析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2025年中国飞行模拟设备企业规模经济情况分析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2025年中国飞行模拟设备企业格局以及竞争态势分析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2025年中国飞行模拟设备企业主要优势企业竞争力综合评价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2025年飞行模拟设备企业主要竞争对手分析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川大智胜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　　1、飞行体验器</w:t>
      </w:r>
      <w:r>
        <w:rPr>
          <w:rFonts w:hint="eastAsia"/>
        </w:rPr>
        <w:br/>
      </w:r>
      <w:r>
        <w:rPr>
          <w:rFonts w:hint="eastAsia"/>
        </w:rPr>
        <w:t>　　　　　　2、飞行模拟机视景系统</w:t>
      </w:r>
      <w:r>
        <w:rPr>
          <w:rFonts w:hint="eastAsia"/>
        </w:rPr>
        <w:br/>
      </w:r>
      <w:r>
        <w:rPr>
          <w:rFonts w:hint="eastAsia"/>
        </w:rPr>
        <w:t>　　　　　　3、其他产品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华力创通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海特高新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北京市星光凯明动感仿真模拟器中心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天津福云天翼科技有限公司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珠海翔翼航空技术有限公司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2025-2031年中国飞行模拟设备企业上下游产业链分析及其影响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2025年中国飞行模拟设备企业上游企业发展及影响分析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一、2025年中国飞行模拟设备企业上游企业运行现状分析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2025年中国飞行模拟设备企业下游企业发展及影响分析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一、2025年中国飞行模拟设备企业下游企业运行现状分析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其他发展及影响分析</w:t>
      </w:r>
      <w:r>
        <w:rPr>
          <w:rFonts w:hint="eastAsia"/>
        </w:rPr>
        <w:br/>
      </w:r>
      <w:r>
        <w:rPr>
          <w:rFonts w:hint="eastAsia"/>
        </w:rPr>
        <w:t>　　　　一、发展风险</w:t>
      </w:r>
      <w:r>
        <w:rPr>
          <w:rFonts w:hint="eastAsia"/>
        </w:rPr>
        <w:br/>
      </w:r>
      <w:r>
        <w:rPr>
          <w:rFonts w:hint="eastAsia"/>
        </w:rPr>
        <w:t>　　　　二、发展机遇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产业投资建议</w:t>
      </w:r>
      <w:r>
        <w:rPr>
          <w:rFonts w:hint="eastAsia"/>
        </w:rPr>
        <w:br/>
      </w:r>
      <w:r>
        <w:rPr>
          <w:rFonts w:hint="eastAsia"/>
        </w:rPr>
        <w:t>第九章 2025-2031年中国飞行模拟设备企业发展趋势预测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2025-2031年飞行模拟设备企业投资潜力与价值分析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2025-2031年飞行模拟设备企业投资环境分析</w:t>
      </w:r>
      <w:r>
        <w:rPr>
          <w:rFonts w:hint="eastAsia"/>
        </w:rPr>
        <w:br/>
      </w:r>
      <w:r>
        <w:rPr>
          <w:rFonts w:hint="eastAsia"/>
        </w:rPr>
        <w:t>　　　　一、劳动力市场发展情况</w:t>
      </w:r>
      <w:r>
        <w:rPr>
          <w:rFonts w:hint="eastAsia"/>
        </w:rPr>
        <w:br/>
      </w:r>
      <w:r>
        <w:rPr>
          <w:rFonts w:hint="eastAsia"/>
        </w:rPr>
        <w:t>　　　　　　1、我国就业与劳动力市场现状</w:t>
      </w:r>
      <w:r>
        <w:rPr>
          <w:rFonts w:hint="eastAsia"/>
        </w:rPr>
        <w:br/>
      </w:r>
      <w:r>
        <w:rPr>
          <w:rFonts w:hint="eastAsia"/>
        </w:rPr>
        <w:t>　　　　　　2、我国劳动力市场制约因素</w:t>
      </w:r>
      <w:r>
        <w:rPr>
          <w:rFonts w:hint="eastAsia"/>
        </w:rPr>
        <w:br/>
      </w:r>
      <w:r>
        <w:rPr>
          <w:rFonts w:hint="eastAsia"/>
        </w:rPr>
        <w:t>　　　　二、资本市场情况</w:t>
      </w:r>
      <w:r>
        <w:rPr>
          <w:rFonts w:hint="eastAsia"/>
        </w:rPr>
        <w:br/>
      </w:r>
      <w:r>
        <w:rPr>
          <w:rFonts w:hint="eastAsia"/>
        </w:rPr>
        <w:t>　　　　　　1、2025年融资环境回顾</w:t>
      </w:r>
      <w:r>
        <w:rPr>
          <w:rFonts w:hint="eastAsia"/>
        </w:rPr>
        <w:br/>
      </w:r>
      <w:r>
        <w:rPr>
          <w:rFonts w:hint="eastAsia"/>
        </w:rPr>
        <w:t>　　　　　　2、2025年融资成本分析</w:t>
      </w:r>
      <w:r>
        <w:rPr>
          <w:rFonts w:hint="eastAsia"/>
        </w:rPr>
        <w:br/>
      </w:r>
      <w:r>
        <w:rPr>
          <w:rFonts w:hint="eastAsia"/>
        </w:rPr>
        <w:t>　　第二节 2025-2031年飞行模拟设备企业SWOT模型分析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第三节 2025-2031年我国飞行模拟设备企业投资潜力分析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2025-2031年我国飞行模拟设备企业前景展望分析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2025-2031年飞行模拟设备企业投资风险预警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资金短缺风险</w:t>
      </w:r>
      <w:r>
        <w:rPr>
          <w:rFonts w:hint="eastAsia"/>
        </w:rPr>
        <w:br/>
      </w:r>
      <w:r>
        <w:rPr>
          <w:rFonts w:hint="eastAsia"/>
        </w:rPr>
        <w:t>　　第七节 经营风险分析</w:t>
      </w:r>
      <w:r>
        <w:rPr>
          <w:rFonts w:hint="eastAsia"/>
        </w:rPr>
        <w:br/>
      </w:r>
      <w:r>
        <w:rPr>
          <w:rFonts w:hint="eastAsia"/>
        </w:rPr>
        <w:t>　　第八节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飞行模拟设备行业发展战略研究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飞行模拟设备行业发展策略建议</w:t>
      </w:r>
      <w:r>
        <w:rPr>
          <w:rFonts w:hint="eastAsia"/>
        </w:rPr>
        <w:br/>
      </w:r>
      <w:r>
        <w:rPr>
          <w:rFonts w:hint="eastAsia"/>
        </w:rPr>
        <w:t>　　第一节 飞行模拟设备企业竞争策略分析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一、提高飞行模拟设备企业核心竞争力的对策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二、影响飞行模拟设备企业核心竞争力的因素及提升途径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1、影响飞行模拟设备企业核心竞争力的因素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三、提高飞行模拟设备企业竞争力的策略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中国飞行模拟设备行业经营策略分析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一、中国飞行模拟设备行业市场细分策略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二、中国飞行模拟设备行业市场创新策略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五、中国飞行模拟设备行业新产品差异化战略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飞行模拟设备市场推广策略研究</w:t>
      </w:r>
      <w:r>
        <w:rPr>
          <w:rFonts w:hint="eastAsia"/>
        </w:rPr>
        <w:br/>
      </w:r>
      <w:r>
        <w:rPr>
          <w:rFonts w:hint="eastAsia"/>
        </w:rPr>
        <w:t>　　第一节 飞行模拟设备行业新品推广模式研究</w:t>
      </w:r>
      <w:r>
        <w:rPr>
          <w:rFonts w:hint="eastAsia"/>
        </w:rPr>
        <w:br/>
      </w:r>
      <w:r>
        <w:rPr>
          <w:rFonts w:hint="eastAsia"/>
        </w:rPr>
        <w:t>　　　　一、网络推广</w:t>
      </w:r>
      <w:r>
        <w:rPr>
          <w:rFonts w:hint="eastAsia"/>
        </w:rPr>
        <w:br/>
      </w:r>
      <w:r>
        <w:rPr>
          <w:rFonts w:hint="eastAsia"/>
        </w:rPr>
        <w:t>　　　　二、线下推广</w:t>
      </w:r>
      <w:r>
        <w:rPr>
          <w:rFonts w:hint="eastAsia"/>
        </w:rPr>
        <w:br/>
      </w:r>
      <w:r>
        <w:rPr>
          <w:rFonts w:hint="eastAsia"/>
        </w:rPr>
        <w:t>　　第二节 飞行模拟设备市场终端产品发布特点</w:t>
      </w:r>
      <w:r>
        <w:rPr>
          <w:rFonts w:hint="eastAsia"/>
        </w:rPr>
        <w:br/>
      </w:r>
      <w:r>
        <w:rPr>
          <w:rFonts w:hint="eastAsia"/>
        </w:rPr>
        <w:t>　　第三节 飞行模拟设备市场中间商、代理商参与机制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飞行模拟设备市场网络推广策略研究</w:t>
      </w:r>
      <w:r>
        <w:rPr>
          <w:rFonts w:hint="eastAsia"/>
        </w:rPr>
        <w:br/>
      </w:r>
      <w:r>
        <w:rPr>
          <w:rFonts w:hint="eastAsia"/>
        </w:rPr>
        <w:t>　　第五节 飞行模拟设备市场广告宣传策略</w:t>
      </w:r>
      <w:r>
        <w:rPr>
          <w:rFonts w:hint="eastAsia"/>
        </w:rPr>
        <w:br/>
      </w:r>
      <w:r>
        <w:rPr>
          <w:rFonts w:hint="eastAsia"/>
        </w:rPr>
        <w:t>　　第六节 飞行模拟设备市场推广与配套供货渠道建立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飞行模拟设备新产品推广常见问题</w:t>
      </w:r>
      <w:r>
        <w:rPr>
          <w:rFonts w:hint="eastAsia"/>
        </w:rPr>
        <w:br/>
      </w:r>
      <w:r>
        <w:rPr>
          <w:rFonts w:hint="eastAsia"/>
        </w:rPr>
        <w:t>　　第八节 中智林:－济研：直销模式在飞行模拟设备推广过程中的应用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2020-2025年国内市场飞行模拟器投资规模</w:t>
      </w:r>
      <w:r>
        <w:rPr>
          <w:rFonts w:hint="eastAsia"/>
        </w:rPr>
        <w:br/>
      </w:r>
      <w:r>
        <w:rPr>
          <w:rFonts w:hint="eastAsia"/>
        </w:rPr>
        <w:t>　　图表 华北地区市场需求占比分析</w:t>
      </w:r>
      <w:r>
        <w:rPr>
          <w:rFonts w:hint="eastAsia"/>
        </w:rPr>
        <w:br/>
      </w:r>
      <w:r>
        <w:rPr>
          <w:rFonts w:hint="eastAsia"/>
        </w:rPr>
        <w:t>　　图表 华东地区市场需求占比分析</w:t>
      </w:r>
      <w:r>
        <w:rPr>
          <w:rFonts w:hint="eastAsia"/>
        </w:rPr>
        <w:br/>
      </w:r>
      <w:r>
        <w:rPr>
          <w:rFonts w:hint="eastAsia"/>
        </w:rPr>
        <w:t>　　图表 东北地区市场需求占比分析</w:t>
      </w:r>
      <w:r>
        <w:rPr>
          <w:rFonts w:hint="eastAsia"/>
        </w:rPr>
        <w:br/>
      </w:r>
      <w:r>
        <w:rPr>
          <w:rFonts w:hint="eastAsia"/>
        </w:rPr>
        <w:t>　　图表 华中地区市场需求占比分析</w:t>
      </w:r>
      <w:r>
        <w:rPr>
          <w:rFonts w:hint="eastAsia"/>
        </w:rPr>
        <w:br/>
      </w:r>
      <w:r>
        <w:rPr>
          <w:rFonts w:hint="eastAsia"/>
        </w:rPr>
        <w:t>　　图表 西北地区市场需求占比分析</w:t>
      </w:r>
      <w:r>
        <w:rPr>
          <w:rFonts w:hint="eastAsia"/>
        </w:rPr>
        <w:br/>
      </w:r>
      <w:r>
        <w:rPr>
          <w:rFonts w:hint="eastAsia"/>
        </w:rPr>
        <w:t>　　图表 华南地区市场需求占比分析</w:t>
      </w:r>
      <w:r>
        <w:rPr>
          <w:rFonts w:hint="eastAsia"/>
        </w:rPr>
        <w:br/>
      </w:r>
      <w:r>
        <w:rPr>
          <w:rFonts w:hint="eastAsia"/>
        </w:rPr>
        <w:t>　　图表 西南地区市场需求占比分析</w:t>
      </w:r>
      <w:r>
        <w:rPr>
          <w:rFonts w:hint="eastAsia"/>
        </w:rPr>
        <w:br/>
      </w:r>
      <w:r>
        <w:rPr>
          <w:rFonts w:hint="eastAsia"/>
        </w:rPr>
        <w:t>　　图表 2020-2025年中国飞行模拟设备产能分析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2020-2025年平均价格分析</w:t>
      </w:r>
      <w:r>
        <w:rPr>
          <w:rFonts w:hint="eastAsia"/>
        </w:rPr>
        <w:br/>
      </w:r>
      <w:r>
        <w:rPr>
          <w:rFonts w:hint="eastAsia"/>
        </w:rPr>
        <w:t>　　图表 2020-2025年中国飞行模拟设备前十位市场占有率</w:t>
      </w:r>
      <w:r>
        <w:rPr>
          <w:rFonts w:hint="eastAsia"/>
        </w:rPr>
        <w:br/>
      </w:r>
      <w:r>
        <w:rPr>
          <w:rFonts w:hint="eastAsia"/>
        </w:rPr>
        <w:t>　　图表 飞行体验器技术指标</w:t>
      </w:r>
      <w:r>
        <w:rPr>
          <w:rFonts w:hint="eastAsia"/>
        </w:rPr>
        <w:br/>
      </w:r>
      <w:r>
        <w:rPr>
          <w:rFonts w:hint="eastAsia"/>
        </w:rPr>
        <w:t>　　图表 飞行模拟机视景系统技术指标</w:t>
      </w:r>
      <w:r>
        <w:rPr>
          <w:rFonts w:hint="eastAsia"/>
        </w:rPr>
        <w:br/>
      </w:r>
      <w:r>
        <w:rPr>
          <w:rFonts w:hint="eastAsia"/>
        </w:rPr>
        <w:t>　　图表 2025年川大智胜软件股份有限公司按行业构成经营分析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2025年川大智胜软件股份有限公司按产品构成经营分析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2025年川大智胜软件股份有限公司按地区构成经营分析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2020-2025年川大智胜软件股份有限公司资本结构分析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2020-2025年川大智胜软件股份有限公司经营效率分析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2020-2025年川大智胜软件股份有限公司获利能力分析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2020-2025年川大智胜软件股份有限公司发展能力分析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2020-2025年川大智胜软件股份有限公司现金流量分析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2020-2025年川大智胜软件股份有限公司偿债能力分析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2020-2025年北京华力创通科技股份有限公司偿债能力分析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2025年海特高新技术股份有限公司按行业构成经营分析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2025年海特高新技术股份有限公司按产品构成经营分析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2025年海特高新技术股份有限公司按地区构成经营分析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2020-2025年海特高新技术股份有限公司资本结构分析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2020-2025年海特高新技术股份有限公司经营效率分析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2020-2025年海特高新技术股份有限公司获利能力分析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2020-2025年海特高新技术股份有限公司发展能力分析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2020-2025年海特高新技术股份有限公司现金流量分析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2020-2025年海特高新技术股份有限公司偿债能力分析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2025-2031年飞行模拟设备供给趋势预测</w:t>
      </w:r>
      <w:r>
        <w:rPr>
          <w:rFonts w:hint="eastAsia"/>
        </w:rPr>
        <w:br/>
      </w:r>
      <w:r>
        <w:rPr>
          <w:rFonts w:hint="eastAsia"/>
        </w:rPr>
        <w:t>　　图表 2025-2031年飞行模拟设备需求趋势预测</w:t>
      </w:r>
      <w:r>
        <w:rPr>
          <w:rFonts w:hint="eastAsia"/>
        </w:rPr>
        <w:br/>
      </w:r>
      <w:r>
        <w:rPr>
          <w:rFonts w:hint="eastAsia"/>
        </w:rPr>
        <w:t>　　图表 2025-2031年飞行模拟设备进出口趋势预测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cde065a5b4838" w:history="1">
        <w:r>
          <w:rPr>
            <w:rStyle w:val="Hyperlink"/>
          </w:rPr>
          <w:t>2025-2031年中国飞行模拟设备行业发展研究分析与市场前景预测报告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cde065a5b4838" w:history="1">
        <w:r>
          <w:rPr>
            <w:rStyle w:val="Hyperlink"/>
          </w:rPr>
          <w:t>https://www.20087.com/5/91/FeiXingMoNiSheBeiHangYeFenXi.html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热点：北京飞行体验中心、飞行模拟设备的耐用年限是多少、民航摇杆、飞行模拟设备的鉴定和使用规则、机票模拟器图片、飞行模拟设备厂家、模拟飞行器、飞行模拟设备怎么购置、飞行模拟机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afc9f783a4a54" w:history="1">
      <w:r>
        <w:rPr>
          <w:rStyle w:val="Hyperlink"/>
        </w:rPr>
        <w:t>2025-2031年中国飞行模拟设备行业发展研究分析与市场前景预测报告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eiXingMoNiSheBeiHangYeFenXi.html" TargetMode="External" Id="R24bcde065a5b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eiXingMoNiSheBeiHangYeFenXi.html" TargetMode="External" Id="R339afc9f783a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2025-02-11T03:00:00Z</dcterms:created>
  <dcterms:modified xsi:type="dcterms:W3CDTF">2025-02-11T04:00:00Z</dcterms:modified>
  <dc:subject>2025-2031年中国飞行模拟设备行业发展研究分析与市场前景预测报告</dc:subject>
  <dc:title>2025-2031年中国飞行模拟设备行业发展研究分析与市场前景预测报告</dc:title>
  <cp:keywords>2025-2031年中国飞行模拟设备行业发展研究分析与市场前景预测报告</cp:keywords>
  <dc:description>2025-2031年中国飞行模拟设备行业发展研究分析与市场前景预测报告</dc:description>
</cp:coreProperties>
</file>