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106094b84fbc" w:history="1">
              <w:r>
                <w:rPr>
                  <w:rStyle w:val="Hyperlink"/>
                </w:rPr>
                <w:t>2026-2032年中国汽车中央网关模块市场现状与发展前景报告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106094b84fbc" w:history="1">
              <w:r>
                <w:rPr>
                  <w:rStyle w:val="Hyperlink"/>
                </w:rPr>
                <w:t>2026-2032年中国汽车中央网关模块市场现状与发展前景报告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106094b84fbc" w:history="1">
                <w:r>
                  <w:rPr>
                    <w:rStyle w:val="Hyperlink"/>
                  </w:rPr>
                  <w:t>https://www.20087.com/5/61/QiCheZhongYangWangGuanMoKuaiHangYeQianJingFenXi.html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央网关模块是整车电子电气架构的核心通信枢纽，负责不同总线协议（如CAN、LIN、FlexRay、Ethernet）间的数据路由、安全认证与防火墙隔离，是实现域控制器协同与OTA升级的关键硬件。当前高端产品普遍采用多核处理器、硬件安全模块（HSM）及AUTOSAR架构，强调低延迟转发、高吞吐带宽及功能安全等级（ISO 26262 ASIL-B及以上）。在EE架构向集中式演进过程中，中央网关需支持千兆以太网骨干网、时间敏感网络（TSN）及网络安全入侵检测。汽车中央网关模块企业持续强化软件定义能力、固件更新机制及电磁兼容设计。然而，在多协议并发与高负载工况下，资源调度冲突与安全策略误判仍是系统稳定性风险点。</w:t>
      </w:r>
      <w:r>
        <w:rPr>
          <w:rFonts w:hint="eastAsia"/>
        </w:rPr>
        <w:br/>
      </w:r>
      <w:r>
        <w:rPr>
          <w:rFonts w:hint="eastAsia"/>
        </w:rPr>
        <w:t>　　未来，汽车中央网关模块将加速向高性能计算平台、零信任安全与云边协同方向突破。集成AI加速单元的网关可实现车内异常流量行为实时分析；而基于硬件可信根（Root of Trust）的端到端加密将构建纵深防御体系。在SOA（面向服务架构）普及下，网关将作为服务注册中心，动态管理微服务调用权限。同时，OTA 2.0技术将支持差分更新与回滚验证，提升升级可靠性。此外，国产车规级芯片与操作系统适配将强化供应链韧性。整体而言，汽车中央网关模块正从通信桥梁升级为智能汽车数据治理、安全防护与软件定义功能落地的核心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106094b84fbc" w:history="1">
        <w:r>
          <w:rPr>
            <w:rStyle w:val="Hyperlink"/>
          </w:rPr>
          <w:t>2026-2032年中国汽车中央网关模块市场现状与发展前景报告</w:t>
        </w:r>
      </w:hyperlink>
      <w:r>
        <w:rPr>
          <w:rFonts w:hint="eastAsia"/>
        </w:rPr>
        <w:t>》系统分析了汽车中央网关模块行业的现状，全面梳理了汽车中央网关模块市场需求、市场规模、产业链结构及价格体系，详细解读了汽车中央网关模块细分市场特点。报告结合权威数据，科学预测了汽车中央网关模块市场前景与发展趋势，客观分析了品牌竞争格局、市场集中度及重点企业的运营表现，并指出了汽车中央网关模块行业面临的机遇与风险。为汽车中央网关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汽车中央网关模块行业概述</w:t>
      </w:r>
      <w:r>
        <w:rPr>
          <w:rFonts w:hint="eastAsia"/>
        </w:rPr>
        <w:br/>
      </w:r>
      <w:r>
        <w:rPr>
          <w:rFonts w:hint="eastAsia"/>
        </w:rPr>
        <w:t>　　第一节 汽车中央网关模块定义与分类</w:t>
      </w:r>
      <w:r>
        <w:rPr>
          <w:rFonts w:hint="eastAsia"/>
        </w:rPr>
        <w:br/>
      </w:r>
      <w:r>
        <w:rPr>
          <w:rFonts w:hint="eastAsia"/>
        </w:rPr>
        <w:t>　　第二节 汽车中央网关模块应用领域</w:t>
      </w:r>
      <w:r>
        <w:rPr>
          <w:rFonts w:hint="eastAsia"/>
        </w:rPr>
        <w:br/>
      </w:r>
      <w:r>
        <w:rPr>
          <w:rFonts w:hint="eastAsia"/>
        </w:rPr>
        <w:t>　　第三节 汽车中央网关模块行业经济指标分析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一、汽车中央网关模块行业赢利性评估</w:t>
      </w:r>
      <w:r>
        <w:rPr>
          <w:rFonts w:hint="eastAsia"/>
        </w:rPr>
        <w:br/>
      </w:r>
      <w:r>
        <w:rPr>
          <w:rFonts w:hint="eastAsia"/>
        </w:rPr>
        <w:t>　　　　二、汽车中央网关模块行业成长速度分析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三、汽车中央网关模块附加值提升空间探讨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四、汽车中央网关模块行业进入壁垒分析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五、汽车中央网关模块行业风险性评估</w:t>
      </w:r>
      <w:r>
        <w:rPr>
          <w:rFonts w:hint="eastAsia"/>
        </w:rPr>
        <w:br/>
      </w:r>
      <w:r>
        <w:rPr>
          <w:rFonts w:hint="eastAsia"/>
        </w:rPr>
        <w:t>　　　　六、汽车中央网关模块行业周期性分析</w:t>
      </w:r>
      <w:r>
        <w:rPr>
          <w:rFonts w:hint="eastAsia"/>
        </w:rPr>
        <w:br/>
      </w:r>
      <w:r>
        <w:rPr>
          <w:rFonts w:hint="eastAsia"/>
        </w:rPr>
        <w:t>　　　　七、汽车中央网关模块行业竞争程度指标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八、汽车中央网关模块行业成熟度综合分析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汽车中央网关模块产业链及经营模式分析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三、汽车中央网关模块销售模式与渠道策略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全球汽车中央网关模块市场发展分析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2025-2026年全球汽车中央网关模块行业发展分析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一、全球汽车中央网关模块行业市场规模与趋势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二、全球汽车中央网关模块行业发展特点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三、全球汽车中央网关模块行业竞争格局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主要国家与地区汽车中央网关模块市场分析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2026-2032年全球汽车中央网关模块行业发展趋势与前景预测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一、汽车中央网关模块行业发展趋势</w:t>
      </w:r>
      <w:r>
        <w:rPr>
          <w:rFonts w:hint="eastAsia"/>
        </w:rPr>
        <w:br/>
      </w:r>
      <w:r>
        <w:rPr>
          <w:rFonts w:hint="eastAsia"/>
        </w:rPr>
        <w:t>　　　　二、汽车中央网关模块行业发展潜力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中国汽车中央网关模块行业市场分析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2025-2026年汽车中央网关模块产能与投资动态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一、国内汽车中央网关模块产能现状与利用效率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二、汽车中央网关模块产能扩张与投资动态分析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2026-2032年汽车中央网关模块行业产量统计与趋势预测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一、2020-2025年汽车中央网关模块行业产量与增长趋势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1、2020-2025年汽车中央网关模块产量及增长趋势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2、2020-2025年汽车中央网关模块细分产品产量及份额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二、汽车中央网关模块产量影响因素分析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三、2026-2032年汽车中央网关模块产量预测</w:t>
      </w:r>
      <w:r>
        <w:rPr>
          <w:rFonts w:hint="eastAsia"/>
        </w:rPr>
        <w:br/>
      </w:r>
      <w:r>
        <w:rPr>
          <w:rFonts w:hint="eastAsia"/>
        </w:rPr>
        <w:t>　　第三节 2026-2032年汽车中央网关模块市场需求与销售分析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一、2025-2026年汽车中央网关模块行业需求现状</w:t>
      </w:r>
      <w:r>
        <w:rPr>
          <w:rFonts w:hint="eastAsia"/>
        </w:rPr>
        <w:br/>
      </w:r>
      <w:r>
        <w:rPr>
          <w:rFonts w:hint="eastAsia"/>
        </w:rPr>
        <w:t>　　　　二、汽车中央网关模块客户群体与需求特点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三、2020-2025年汽车中央网关模块行业销售规模分析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四、2026-2032年汽车中央网关模块市场增长潜力与规模预测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2025-2026年汽车中央网关模块行业技术发展现状及趋势分析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汽车中央网关模块行业技术发展现状分析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国内外汽车中央网关模块行业技术差距分析及差距形成的主要原因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汽车中央网关模块行业技术发展方向、趋势预测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提升汽车中央网关模块行业技术能力策略建议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中国汽车中央网关模块细分市场分析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一、2025-2026年汽车中央网关模块主要细分产品市场现状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汽车中央网关模块价格机制与竞争策略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一、2020-2025年汽车中央网关模块市场价格走势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汽车中央网关模块定价策略与方法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2026-2032年汽车中央网关模块价格竞争态势与趋势预测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中国汽车中央网关模块行业重点区域市场研究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2025-2026年重点区域汽车中央网关模块市场发展概况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三、2026-2032年汽车中央网关模块行业发展潜力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二、2020-2025年汽车中央网关模块市场需求规模情况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三、2026-2032年汽车中央网关模块行业发展潜力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2020-2025年中国汽车中央网关模块行业进出口情况分析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汽车中央网关模块行业进口规模与来源分析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一、2020-2025年汽车中央网关模块进口规模分析</w:t>
      </w:r>
      <w:r>
        <w:rPr>
          <w:rFonts w:hint="eastAsia"/>
        </w:rPr>
        <w:br/>
      </w:r>
      <w:r>
        <w:rPr>
          <w:rFonts w:hint="eastAsia"/>
        </w:rPr>
        <w:t>　　　　二、汽车中央网关模块主要进口来源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汽车中央网关模块行业出口规模与目的地分析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一、2020-2025年汽车中央网关模块出口规模分析</w:t>
      </w:r>
      <w:r>
        <w:rPr>
          <w:rFonts w:hint="eastAsia"/>
        </w:rPr>
        <w:br/>
      </w:r>
      <w:r>
        <w:rPr>
          <w:rFonts w:hint="eastAsia"/>
        </w:rPr>
        <w:t>　　　　二、汽车中央网关模块主要出口目的地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2020-2025年中国汽车中央网关模块总体规模与财务指标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中国汽车中央网关模块行业总体规模分析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一、汽车中央网关模块企业数量与结构</w:t>
      </w:r>
      <w:r>
        <w:rPr>
          <w:rFonts w:hint="eastAsia"/>
        </w:rPr>
        <w:br/>
      </w:r>
      <w:r>
        <w:rPr>
          <w:rFonts w:hint="eastAsia"/>
        </w:rPr>
        <w:t>　　　　二、汽车中央网关模块从业人员规模</w:t>
      </w:r>
      <w:r>
        <w:rPr>
          <w:rFonts w:hint="eastAsia"/>
        </w:rPr>
        <w:br/>
      </w:r>
      <w:r>
        <w:rPr>
          <w:rFonts w:hint="eastAsia"/>
        </w:rPr>
        <w:t>　　　　三、汽车中央网关模块行业资产状况</w:t>
      </w:r>
      <w:r>
        <w:rPr>
          <w:rFonts w:hint="eastAsia"/>
        </w:rPr>
        <w:br/>
      </w:r>
      <w:r>
        <w:rPr>
          <w:rFonts w:hint="eastAsia"/>
        </w:rPr>
        <w:t>　　第二节 中国汽车中央网关模块行业财务指标总体分析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汽车中央网关模块行业重点企业经营状况分析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汽车中央网关模块重点企业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汽车中央网关模块领先企业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汽车中央网关模块标杆企业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汽车中央网关模块代表企业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汽车中央网关模块龙头企业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汽车中央网关模块重点企业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中国汽车中央网关模块行业竞争格局分析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汽车中央网关模块行业竞争格局总览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2025-2026年汽车中央网关模块行业竞争力分析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四、汽车中央网关模块替代品威胁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2020-2025年汽车中央网关模块行业企业并购活动分析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2025-2026年汽车中央网关模块行业会展与招投标活动分析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2026年中国汽车中央网关模块企业发展策略分析</w:t>
      </w:r>
      <w:r>
        <w:rPr>
          <w:rFonts w:hint="eastAsia"/>
        </w:rPr>
        <w:br/>
      </w:r>
      <w:r>
        <w:rPr>
          <w:rFonts w:hint="eastAsia"/>
        </w:rPr>
        <w:t>　　第一节 汽车中央网关模块市场策略分析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二、汽车中央网关模块市场细分与目标客户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汽车中央网关模块销售策略分析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提高汽车中央网关模块企业竞争力建议</w:t>
      </w:r>
      <w:r>
        <w:rPr>
          <w:rFonts w:hint="eastAsia"/>
        </w:rPr>
        <w:br/>
      </w:r>
      <w:r>
        <w:rPr>
          <w:rFonts w:hint="eastAsia"/>
        </w:rPr>
        <w:t>　　　　一、汽车中央网关模块技术创新与管理优化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汽车中央网关模块品牌战略思考</w:t>
      </w:r>
      <w:r>
        <w:rPr>
          <w:rFonts w:hint="eastAsia"/>
        </w:rPr>
        <w:br/>
      </w:r>
      <w:r>
        <w:rPr>
          <w:rFonts w:hint="eastAsia"/>
        </w:rPr>
        <w:t>　　　　一、汽车中央网关模块品牌建设与维护</w:t>
      </w:r>
      <w:r>
        <w:rPr>
          <w:rFonts w:hint="eastAsia"/>
        </w:rPr>
        <w:br/>
      </w:r>
      <w:r>
        <w:rPr>
          <w:rFonts w:hint="eastAsia"/>
        </w:rPr>
        <w:t>　　　　二、汽车中央网关模块品牌影响力与市场竞争力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中国汽车中央网关模块行业风险与对策</w:t>
      </w:r>
      <w:r>
        <w:rPr>
          <w:rFonts w:hint="eastAsia"/>
        </w:rPr>
        <w:br/>
      </w:r>
      <w:r>
        <w:rPr>
          <w:rFonts w:hint="eastAsia"/>
        </w:rPr>
        <w:t>　　第一节 汽车中央网关模块行业SWOT分析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一、汽车中央网关模块行业优势分析</w:t>
      </w:r>
      <w:r>
        <w:rPr>
          <w:rFonts w:hint="eastAsia"/>
        </w:rPr>
        <w:br/>
      </w:r>
      <w:r>
        <w:rPr>
          <w:rFonts w:hint="eastAsia"/>
        </w:rPr>
        <w:t>　　　　二、汽车中央网关模块行业劣势分析</w:t>
      </w:r>
      <w:r>
        <w:rPr>
          <w:rFonts w:hint="eastAsia"/>
        </w:rPr>
        <w:br/>
      </w:r>
      <w:r>
        <w:rPr>
          <w:rFonts w:hint="eastAsia"/>
        </w:rPr>
        <w:t>　　　　三、汽车中央网关模块市场机会探索</w:t>
      </w:r>
      <w:r>
        <w:rPr>
          <w:rFonts w:hint="eastAsia"/>
        </w:rPr>
        <w:br/>
      </w:r>
      <w:r>
        <w:rPr>
          <w:rFonts w:hint="eastAsia"/>
        </w:rPr>
        <w:t>　　　　四、汽车中央网关模块市场威胁评估</w:t>
      </w:r>
      <w:r>
        <w:rPr>
          <w:rFonts w:hint="eastAsia"/>
        </w:rPr>
        <w:br/>
      </w:r>
      <w:r>
        <w:rPr>
          <w:rFonts w:hint="eastAsia"/>
        </w:rPr>
        <w:t>　　第二节 汽车中央网关模块行业风险及对策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2026-2032年中国汽车中央网关模块行业前景与发展趋势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汽车中央网关模块行业发展环境分析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2026-2032年汽车中央网关模块行业发展趋势与方向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一、汽车中央网关模块行业发展方向预测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二、汽车中央网关模块发展趋势分析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2026-2032年汽车中央网关模块行业发展潜力与机遇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一、汽车中央网关模块市场发展潜力评估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二、汽车中央网关模块新兴市场与机遇探索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汽车中央网关模块行业研究结论与建议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中^智林^：汽车中央网关模块行业发展建议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汽车中央网关模块行业历程</w:t>
      </w:r>
      <w:r>
        <w:rPr>
          <w:rFonts w:hint="eastAsia"/>
        </w:rPr>
        <w:br/>
      </w:r>
      <w:r>
        <w:rPr>
          <w:rFonts w:hint="eastAsia"/>
        </w:rPr>
        <w:t>　　图表 汽车中央网关模块行业生命周期</w:t>
      </w:r>
      <w:r>
        <w:rPr>
          <w:rFonts w:hint="eastAsia"/>
        </w:rPr>
        <w:br/>
      </w:r>
      <w:r>
        <w:rPr>
          <w:rFonts w:hint="eastAsia"/>
        </w:rPr>
        <w:t>　　图表 汽车中央网关模块行业产业链分析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2020-2025年汽车中央网关模块行业市场容量分析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2026年中国汽车中央网关模块行业需求领域分布格局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2026年中国汽车中央网关模块进口国家及地区分析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2026年中国汽车中央网关模块出口国家及地区分析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2020-2025年中国汽车中央网关模块行业企业平均规模情况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**地区汽车中央网关模块行业市场需求情况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汽车中央网关模块企业信息</w:t>
      </w:r>
      <w:r>
        <w:rPr>
          <w:rFonts w:hint="eastAsia"/>
        </w:rPr>
        <w:br/>
      </w:r>
      <w:r>
        <w:rPr>
          <w:rFonts w:hint="eastAsia"/>
        </w:rPr>
        <w:t>　　图表 汽车中央网关模块企业经营情况分析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汽车中央网关模块重点企业（三）成长能力情况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2026-2032年中国汽车中央网关模块发展趋势预测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106094b84fbc" w:history="1">
        <w:r>
          <w:rPr>
            <w:rStyle w:val="Hyperlink"/>
          </w:rPr>
          <w:t>2026-2032年中国汽车中央网关模块市场现状与发展前景报告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106094b84fbc" w:history="1">
        <w:r>
          <w:rPr>
            <w:rStyle w:val="Hyperlink"/>
          </w:rPr>
          <w:t>https://www.20087.com/5/61/QiCheZhongYangWangGuanMoKuaiHangYeQianJingFenXi.html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热点：汽车网关、汽车中央网关模块接线图、汽车网关供应商、车身控制系统中央网关故障、汽车网关模块多少钱一个、cgw中央网关模块、汽车网关模块控制什么、汽车中网关的作用、汽车网关模块在哪里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eca9c4ec45e7" w:history="1">
      <w:r>
        <w:rPr>
          <w:rStyle w:val="Hyperlink"/>
        </w:rPr>
        <w:t>2026-2032年中国汽车中央网关模块市场现状与发展前景报告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CheZhongYangWangGuanMoKuaiHangYeQianJingFenXi.html" TargetMode="External" Id="Rf675106094b8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CheZhongYangWangGuanMoKuaiHangYeQianJingFenXi.html" TargetMode="External" Id="Reb9deca9c4ec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2025-11-14T03:52:30Z</dcterms:created>
  <dcterms:modified xsi:type="dcterms:W3CDTF">2025-11-14T04:52:30Z</dcterms:modified>
  <dc:subject>2026-2032年中国汽车中央网关模块市场现状与发展前景报告</dc:subject>
  <dc:title>2026-2032年中国汽车中央网关模块市场现状与发展前景报告</dc:title>
  <cp:keywords>2026-2032年中国汽车中央网关模块市场现状与发展前景报告</cp:keywords>
  <dc:description>2026-2032年中国汽车中央网关模块市场现状与发展前景报告</dc:description>
</cp:coreProperties>
</file>