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1ef3553d446eb" w:history="1">
              <w:r>
                <w:rPr>
                  <w:rStyle w:val="Hyperlink"/>
                </w:rPr>
                <w:t>2026-2032年全球与中国船舶物料供应行业市场调研及发展前景报告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1ef3553d446eb" w:history="1">
              <w:r>
                <w:rPr>
                  <w:rStyle w:val="Hyperlink"/>
                </w:rPr>
                <w:t>2026-2032年全球与中国船舶物料供应行业市场调研及发展前景报告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1ef3553d446eb" w:history="1">
                <w:r>
                  <w:rPr>
                    <w:rStyle w:val="Hyperlink"/>
                  </w:rPr>
                  <w:t>https://www.20087.com/5/01/ChuanBoWuLiaoGongYingDeQianJing.html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物料供应是全球航运产业链中的关键支撑环节，涵盖了从燃油、润滑油、备件到生活物资的全方位后勤保障服务。目前，该行业已形成以港口为节点、辐射全球航线的复杂供应网络。主流供应模式正从传统的“船到船”或“车到船”现货交易，向基于长期合同的综合物流服务转型。数字化平台的应用初步解决了供需信息不对称问题，使得船东能够实时查询各港口的物料库存与价格。然而，行业仍面临供应链透明度不足、交付时效性波动及标准化程度低等挑战。特别是在绿色航运背景下，甲醇、氨燃料等新型清洁能源的加注需求，正倒逼传统物料供应商进行基础设施升级与服务模式重构。</w:t>
      </w:r>
      <w:r>
        <w:rPr>
          <w:rFonts w:hint="eastAsia"/>
        </w:rPr>
        <w:br/>
      </w:r>
      <w:r>
        <w:rPr>
          <w:rFonts w:hint="eastAsia"/>
        </w:rPr>
        <w:t>　　未来，船舶物料供应将向数字化生态、绿色能源转型与一站式集成服务方向深度发展。市场调研网指出，区块链技术的全链路应用将彻底重塑供应链信任体系，实现物料溯源、质量认证与支付结算的不可篡改与实时共享。随着国际海事组织碳排放新规的落地，供应重心将显著向低碳与零碳燃料倾斜，具备甲醇、液化天然气及绿氢加注能力的港口将成为全球航运的新枢纽。服务模式上，基于大数据的预测性补给方案将取代被动响应，通过分析船舶航行轨迹与消耗数据，提前在下一挂靠港备货，实现“零等待”交付。此外，供应商将向综合服务商转型，整合备件维修、技术咨询与废弃物回收服务，构建覆盖船舶全生命周期的绿色循环经济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1ef3553d446eb" w:history="1">
        <w:r>
          <w:rPr>
            <w:rStyle w:val="Hyperlink"/>
          </w:rPr>
          <w:t>2026-2032年全球与中国船舶物料供应行业市场调研及发展前景报告</w:t>
        </w:r>
      </w:hyperlink>
      <w:r>
        <w:rPr>
          <w:rFonts w:hint="eastAsia"/>
        </w:rPr>
        <w:t>》，2025年船舶物料供应行业市场规模达 亿元，预计2032年市场规模将达 亿元，期间年均复合增长率（CAGR）达 %。报告系统分析了船舶物料供应行业的市场规模、供需关系及产业链结构，详细梳理了船舶物料供应细分市场的品牌竞争态势与价格变化，重点剖析了行业内主要企业的经营状况，揭示了船舶物料供应市场集中度与竞争格局。报告结合船舶物料供应技术现状及未来发展方向，对行业前景进行了科学预测，明确了船舶物料供应发展趋势、潜在机遇与风险。通过SWOT分析，为船舶物料供应企业、投资者及政府部门提供了权威、客观的行业洞察与决策支持，助力把握船舶物料供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全球市场船舶物料供应市场总体规模</w:t>
      </w:r>
      <w:r>
        <w:rPr>
          <w:rFonts w:hint="eastAsia"/>
        </w:rPr>
        <w:br/>
      </w:r>
      <w:r>
        <w:rPr>
          <w:rFonts w:hint="eastAsia"/>
        </w:rPr>
        <w:t>　　1.4 中国市场船舶物料供应市场总体规模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船舶物料供应行业发展总体概况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船舶物料供应行业发展主要特点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船舶物料供应行业发展影响因素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船舶物料供应有利因素</w:t>
      </w:r>
      <w:r>
        <w:rPr>
          <w:rFonts w:hint="eastAsia"/>
        </w:rPr>
        <w:br/>
      </w:r>
      <w:r>
        <w:rPr>
          <w:rFonts w:hint="eastAsia"/>
        </w:rPr>
        <w:t>　　　　1.5.3 .2 船舶物料供应不利因素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全球市场，近三年船舶物料供应主要企业占有率及排名（按收入）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船舶物料供应主要企业在国际市场占有率（按收入，2023-2026）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2025年船舶物料供应主要企业在国际市场排名（按收入）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全球市场主要企业船舶物料供应销售收入（2023-2026）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中国市场，近三年船舶物料供应主要企业占有率及排名（按收入）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船舶物料供应主要企业在中国市场占有率（按收入，2023-2026）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2025年船舶物料供应主要企业在中国市场排名（按收入）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中国市场主要企业船舶物料供应销售收入（2023-2026）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全球主要厂商船舶物料供应总部及产地分布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全球主要厂商成立时间及船舶物料供应商业化日期</w:t>
      </w:r>
      <w:r>
        <w:rPr>
          <w:rFonts w:hint="eastAsia"/>
        </w:rPr>
        <w:br/>
      </w:r>
      <w:r>
        <w:rPr>
          <w:rFonts w:hint="eastAsia"/>
        </w:rPr>
        <w:t>　　2.5 全球主要厂商船舶物料供应产品类型及应用</w:t>
      </w:r>
      <w:r>
        <w:rPr>
          <w:rFonts w:hint="eastAsia"/>
        </w:rPr>
        <w:br/>
      </w:r>
      <w:r>
        <w:rPr>
          <w:rFonts w:hint="eastAsia"/>
        </w:rPr>
        <w:t>　　2.6 船舶物料供应行业集中度、竞争程度分析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船舶物料供应行业集中度分析：2025年全球Top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全球船舶物料供应第一梯队、第二梯队和第三梯队厂商（品牌）及市场份额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全球船舶物料供应主要地区分析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全球主要地区船舶物料供应市场规模分析：2021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全球主要地区船舶物料供应销售额及份额（2021-2026）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全球主要地区船舶物料供应销售额及份额预测（2027-2032）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甲板材料</w:t>
      </w:r>
      <w:r>
        <w:rPr>
          <w:rFonts w:hint="eastAsia"/>
        </w:rPr>
        <w:br/>
      </w:r>
      <w:r>
        <w:rPr>
          <w:rFonts w:hint="eastAsia"/>
        </w:rPr>
        <w:t>　　　　4.1.2 机舱材料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按产品类型细分，全球船舶物料供应销售额对比（2021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按产品类型细分，全球船舶物料供应销售额及市场份额（2021-2026）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按产品类型细分，全球船舶物料供应销售额预测（2027-2032）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按产品类型细分，中国船舶物料供应销售额及市场份额（2021-2026）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按产品类型细分，中国船舶物料供应销售额预测（2027-2032）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军事</w:t>
      </w:r>
      <w:r>
        <w:rPr>
          <w:rFonts w:hint="eastAsia"/>
        </w:rPr>
        <w:br/>
      </w:r>
      <w:r>
        <w:rPr>
          <w:rFonts w:hint="eastAsia"/>
        </w:rPr>
        <w:t>　　5.2 按应用细分，全球船舶物料供应销售额对比（2021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按应用细分，全球船舶物料供应销售额及市场份额（2021-2026）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按应用细分，全球船舶物料供应销售额预测（2027-2032）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中国不同应用船舶物料供应销售额及预测（2021-2032）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中国不同应用船舶物料供应销售额及市场份额（2021-2026）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中国不同应用船舶物料供应销售额预测（2027-2032）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船舶物料供应行业发展趋势</w:t>
      </w:r>
      <w:r>
        <w:rPr>
          <w:rFonts w:hint="eastAsia"/>
        </w:rPr>
        <w:br/>
      </w:r>
      <w:r>
        <w:rPr>
          <w:rFonts w:hint="eastAsia"/>
        </w:rPr>
        <w:t>　　7.2 船舶物料供应行业主要驱动因素</w:t>
      </w:r>
      <w:r>
        <w:rPr>
          <w:rFonts w:hint="eastAsia"/>
        </w:rPr>
        <w:br/>
      </w:r>
      <w:r>
        <w:rPr>
          <w:rFonts w:hint="eastAsia"/>
        </w:rPr>
        <w:t>　　7.3 船舶物料供应中国企业SWOT分析</w:t>
      </w:r>
      <w:r>
        <w:rPr>
          <w:rFonts w:hint="eastAsia"/>
        </w:rPr>
        <w:br/>
      </w:r>
      <w:r>
        <w:rPr>
          <w:rFonts w:hint="eastAsia"/>
        </w:rPr>
        <w:t>　　7.4 中国船舶物料供应行业政策环境分析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船舶物料供应行业产业链简介</w:t>
      </w:r>
      <w:r>
        <w:rPr>
          <w:rFonts w:hint="eastAsia"/>
        </w:rPr>
        <w:br/>
      </w:r>
      <w:r>
        <w:rPr>
          <w:rFonts w:hint="eastAsia"/>
        </w:rPr>
        <w:t>　　　　8.1.1 船舶物料供应行业供应链分析</w:t>
      </w:r>
      <w:r>
        <w:rPr>
          <w:rFonts w:hint="eastAsia"/>
        </w:rPr>
        <w:br/>
      </w:r>
      <w:r>
        <w:rPr>
          <w:rFonts w:hint="eastAsia"/>
        </w:rPr>
        <w:t>　　　　8.1.2 船舶物料供应主要原料及供应情况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船舶物料供应行业主要下游客户</w:t>
      </w:r>
      <w:r>
        <w:rPr>
          <w:rFonts w:hint="eastAsia"/>
        </w:rPr>
        <w:br/>
      </w:r>
      <w:r>
        <w:rPr>
          <w:rFonts w:hint="eastAsia"/>
        </w:rPr>
        <w:t>　　8.2 船舶物料供应行业采购模式</w:t>
      </w:r>
      <w:r>
        <w:rPr>
          <w:rFonts w:hint="eastAsia"/>
        </w:rPr>
        <w:br/>
      </w:r>
      <w:r>
        <w:rPr>
          <w:rFonts w:hint="eastAsia"/>
        </w:rPr>
        <w:t>　　8.3 船舶物料供应行业生产模式</w:t>
      </w:r>
      <w:r>
        <w:rPr>
          <w:rFonts w:hint="eastAsia"/>
        </w:rPr>
        <w:br/>
      </w:r>
      <w:r>
        <w:rPr>
          <w:rFonts w:hint="eastAsia"/>
        </w:rPr>
        <w:t>　　8.4 船舶物料供应行业销售模式及销售渠道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船舶物料供应行业发展主要特点</w:t>
      </w:r>
      <w:r>
        <w:rPr>
          <w:rFonts w:hint="eastAsia"/>
        </w:rPr>
        <w:br/>
      </w:r>
      <w:r>
        <w:rPr>
          <w:rFonts w:hint="eastAsia"/>
        </w:rPr>
        <w:t>　　表 2： 船舶物料供应行业发展有利因素分析</w:t>
      </w:r>
      <w:r>
        <w:rPr>
          <w:rFonts w:hint="eastAsia"/>
        </w:rPr>
        <w:br/>
      </w:r>
      <w:r>
        <w:rPr>
          <w:rFonts w:hint="eastAsia"/>
        </w:rPr>
        <w:t>　　表 3： 船舶物料供应行业发展不利因素分析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进入船舶物料供应行业壁垒</w:t>
      </w:r>
      <w:r>
        <w:rPr>
          <w:rFonts w:hint="eastAsia"/>
        </w:rPr>
        <w:br/>
      </w:r>
      <w:r>
        <w:rPr>
          <w:rFonts w:hint="eastAsia"/>
        </w:rPr>
        <w:t>　　表 5： 船舶物料供应主要企业在国际市场占有率（按收入，2023-2026）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2025年船舶物料供应主要企业在国际市场排名（按收入）&amp;（万元）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全球市场主要企业船舶物料供应销售收入（2023-2026）&amp;（万元）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船舶物料供应主要企业在中国市场占有率（按收入，2023-2026）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2025年船舶物料供应主要企业在中国市场排名（按收入）&amp;（万元）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中国市场主要企业船舶物料供应销售收入（2023-2026）&amp;（万元）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全球主要厂商船舶物料供应总部及产地分布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全球主要厂商成立时间及船舶物料供应商业化日期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全球主要厂商船舶物料供应产品类型及应用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2025年全球船舶物料供应主要厂商市场地位（第一梯队、第二梯队和第三梯队）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全球船舶物料供应市场投资、并购等现状分析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全球主要地区船舶物料供应销售额：（2021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全球主要地区船舶物料供应销售额（2021-2026）&amp;（万元）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全球主要地区船舶物料供应销售额及份额列表（2021-2026）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全球主要地区船舶物料供应销售额预测（2027-2032）&amp;（万元）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全球主要地区船舶物料供应销售额及份额列表预测（2027-2032）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甲板材料主要企业列表</w:t>
      </w:r>
      <w:r>
        <w:rPr>
          <w:rFonts w:hint="eastAsia"/>
        </w:rPr>
        <w:br/>
      </w:r>
      <w:r>
        <w:rPr>
          <w:rFonts w:hint="eastAsia"/>
        </w:rPr>
        <w:t>　　表 22： 机舱材料主要企业列表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按产品类型细分，全球船舶物料供应销售额及增长率对比（2021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按产品类型细分，全球船舶物料供应销售额（2021-2026）&amp;（万元）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按产品类型细分，全球船舶物料供应销售额市场份额列表（2021-2026）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按产品类型细分，全球船舶物料供应销售额预测（2027-2032）&amp;（万元）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按产品类型细分，全球船舶物料供应销售额市场份额预测（2027-2032）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按产品类型细分，中国船舶物料供应销售额（2021-2026）&amp;（万元）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按产品类型细分，中国船舶物料供应销售额市场份额列表（2021-2026）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按产品类型细分，中国船舶物料供应销售额预测（2027-2032）&amp;（万元）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按产品类型细分，中国船舶物料供应销售额市场份额预测（2027-2032）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按应用细分，全球船舶物料供应销售额及增长率对比（2021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按应用细分，全球船舶物料供应销售额（2021-2026）&amp;（万元）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按应用细分，全球船舶物料供应销售额市场份额列表（2021-2026）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按应用细分，全球船舶物料供应销售额预测（2027-2032）&amp;（万元）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按应用细分，全球船舶物料供应市场份额预测（2027-2032）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中国不同应用船舶物料供应销售额（2021-2026）&amp;（万元）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中国不同应用船舶物料供应销售额市场份额列表（2021-2026）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中国不同应用船舶物料供应销售额预测（2027-2032）&amp;（万元）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中国不同应用船舶物料供应销售额市场份额预测（2027-2032）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重点企业（16）公司信息、总部、船舶物料供应市场地位以及主要的竞争对手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船舶物料供应产品及服务介绍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船舶物料供应收入及毛利率（2021-2026）&amp;（万元）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船舶物料供应行业发展趋势</w:t>
      </w:r>
      <w:r>
        <w:rPr>
          <w:rFonts w:hint="eastAsia"/>
        </w:rPr>
        <w:br/>
      </w:r>
      <w:r>
        <w:rPr>
          <w:rFonts w:hint="eastAsia"/>
        </w:rPr>
        <w:t>　　表 122： 船舶物料供应行业主要驱动因素</w:t>
      </w:r>
      <w:r>
        <w:rPr>
          <w:rFonts w:hint="eastAsia"/>
        </w:rPr>
        <w:br/>
      </w:r>
      <w:r>
        <w:rPr>
          <w:rFonts w:hint="eastAsia"/>
        </w:rPr>
        <w:t>　　表 123： 船舶物料供应行业供应链分析</w:t>
      </w:r>
      <w:r>
        <w:rPr>
          <w:rFonts w:hint="eastAsia"/>
        </w:rPr>
        <w:br/>
      </w:r>
      <w:r>
        <w:rPr>
          <w:rFonts w:hint="eastAsia"/>
        </w:rPr>
        <w:t>　　表 124： 船舶物料供应上游原料供应商</w:t>
      </w:r>
      <w:r>
        <w:rPr>
          <w:rFonts w:hint="eastAsia"/>
        </w:rPr>
        <w:br/>
      </w:r>
      <w:r>
        <w:rPr>
          <w:rFonts w:hint="eastAsia"/>
        </w:rPr>
        <w:t>　　表 125： 船舶物料供应行业主要下游客户</w:t>
      </w:r>
      <w:r>
        <w:rPr>
          <w:rFonts w:hint="eastAsia"/>
        </w:rPr>
        <w:br/>
      </w:r>
      <w:r>
        <w:rPr>
          <w:rFonts w:hint="eastAsia"/>
        </w:rPr>
        <w:t>　　表 126： 船舶物料供应典型经销商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船舶物料供应产品图片</w:t>
      </w:r>
      <w:r>
        <w:rPr>
          <w:rFonts w:hint="eastAsia"/>
        </w:rPr>
        <w:br/>
      </w:r>
      <w:r>
        <w:rPr>
          <w:rFonts w:hint="eastAsia"/>
        </w:rPr>
        <w:t>　　图 2： 全球市场船舶物料供应市场规模，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全球船舶物料供应市场销售额预测：（万元）&amp;（2021-2032）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中国市场船舶物料供应销售额及未来趋势（2021-2032）&amp;（万元）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2025年全球前五大厂商船舶物料供应市场份额</w:t>
      </w:r>
      <w:r>
        <w:rPr>
          <w:rFonts w:hint="eastAsia"/>
        </w:rPr>
        <w:br/>
      </w:r>
      <w:r>
        <w:rPr>
          <w:rFonts w:hint="eastAsia"/>
        </w:rPr>
        <w:t>　　图 6： 2025年全球船舶物料供应第一梯队、第二梯队和第三梯队厂商及市场份额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全球主要地区船舶物料供应销售额市场份额（2021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北美船舶物料供应销售额及预测（2021-2032）&amp;（万元）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欧洲船舶物料供应销售额及预测（2021-2032）&amp;（万元）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中国船舶物料供应销售额及预测（2021-2032）&amp;（万元）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日本船舶物料供应销售额及预测（2021-2032）&amp;（万元）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东南亚船舶物料供应销售额及预测（2021-2032）&amp;（万元）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印度船舶物料供应销售额及预测（2021-2032）&amp;（万元）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南美船舶物料供应销售额及预测（2021-2032）&amp;（万元）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中东船舶物料供应销售额及预测（2021-2032）&amp;（万元）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甲板材料 产品图片</w:t>
      </w:r>
      <w:r>
        <w:rPr>
          <w:rFonts w:hint="eastAsia"/>
        </w:rPr>
        <w:br/>
      </w:r>
      <w:r>
        <w:rPr>
          <w:rFonts w:hint="eastAsia"/>
        </w:rPr>
        <w:t>　　图 17： 全球甲板材料规模及增长率（2021-2032）&amp;（万元）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机舱材料产品图片</w:t>
      </w:r>
      <w:r>
        <w:rPr>
          <w:rFonts w:hint="eastAsia"/>
        </w:rPr>
        <w:br/>
      </w:r>
      <w:r>
        <w:rPr>
          <w:rFonts w:hint="eastAsia"/>
        </w:rPr>
        <w:t>　　图 19： 全球机舱材料规模及增长率（2021-2032）&amp;（万元）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按产品类型细分，全球船舶物料供应市场份额2025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按产品类型细分，全球船舶物料供应市场份额2021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按产品类型细分，全球船舶物料供应市场份额预测2026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按产品类型细分，中国船舶物料供应市场份额2021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按产品类型细分，中国船舶物料供应市场份额预测2026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政府</w:t>
      </w:r>
      <w:r>
        <w:rPr>
          <w:rFonts w:hint="eastAsia"/>
        </w:rPr>
        <w:br/>
      </w:r>
      <w:r>
        <w:rPr>
          <w:rFonts w:hint="eastAsia"/>
        </w:rPr>
        <w:t>　　图 29： 军事</w:t>
      </w:r>
      <w:r>
        <w:rPr>
          <w:rFonts w:hint="eastAsia"/>
        </w:rPr>
        <w:br/>
      </w:r>
      <w:r>
        <w:rPr>
          <w:rFonts w:hint="eastAsia"/>
        </w:rPr>
        <w:t>　　图 30： 按应用细分，全球船舶物料供应市场份额2025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按应用细分，全球船舶物料供应市场份额2021 &amp; 2025</w:t>
      </w:r>
      <w:r>
        <w:rPr>
          <w:rFonts w:hint="eastAsia"/>
        </w:rPr>
        <w:br/>
      </w:r>
      <w:r>
        <w:rPr>
          <w:rFonts w:hint="eastAsia"/>
        </w:rPr>
        <w:t>　　图 32： 船舶物料供应中国企业SWOT分析</w:t>
      </w:r>
      <w:r>
        <w:rPr>
          <w:rFonts w:hint="eastAsia"/>
        </w:rPr>
        <w:br/>
      </w:r>
      <w:r>
        <w:rPr>
          <w:rFonts w:hint="eastAsia"/>
        </w:rPr>
        <w:t>　　图 33： 船舶物料供应产业链</w:t>
      </w:r>
      <w:r>
        <w:rPr>
          <w:rFonts w:hint="eastAsia"/>
        </w:rPr>
        <w:br/>
      </w:r>
      <w:r>
        <w:rPr>
          <w:rFonts w:hint="eastAsia"/>
        </w:rPr>
        <w:t>　　图 34： 船舶物料供应行业采购模式分析</w:t>
      </w:r>
      <w:r>
        <w:rPr>
          <w:rFonts w:hint="eastAsia"/>
        </w:rPr>
        <w:br/>
      </w:r>
      <w:r>
        <w:rPr>
          <w:rFonts w:hint="eastAsia"/>
        </w:rPr>
        <w:t>　　图 35： 船舶物料供应行业生产模式</w:t>
      </w:r>
      <w:r>
        <w:rPr>
          <w:rFonts w:hint="eastAsia"/>
        </w:rPr>
        <w:br/>
      </w:r>
      <w:r>
        <w:rPr>
          <w:rFonts w:hint="eastAsia"/>
        </w:rPr>
        <w:t>　　图 36： 船舶物料供应行业销售模式分析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1ef3553d446eb" w:history="1">
        <w:r>
          <w:rPr>
            <w:rStyle w:val="Hyperlink"/>
          </w:rPr>
          <w:t>2026-2032年全球与中国船舶物料供应行业市场调研及发展前景报告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1ef3553d446eb" w:history="1">
        <w:r>
          <w:rPr>
            <w:rStyle w:val="Hyperlink"/>
          </w:rPr>
          <w:t>https://www.20087.com/5/01/ChuanBoWuLiaoGongYingDeQianJing.html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备件物料大全、船舶物料供应海事服务有限公司官网、船舶物料明细清单、船舶物料供应机电设备公司电话号码、船舶物资与市场、船舶物料供应怎么做、船舶设备有哪些、船舶物料供应商都需要什么资质、船舶物料的申请与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5ea003a654905" w:history="1">
      <w:r>
        <w:rPr>
          <w:rStyle w:val="Hyperlink"/>
        </w:rPr>
        <w:t>2026-2032年全球与中国船舶物料供应行业市场调研及发展前景报告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uanBoWuLiaoGongYingDeQianJing.html" TargetMode="External" Id="R1fe1ef3553d4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uanBoWuLiaoGongYingDeQianJing.html" TargetMode="External" Id="R2a75ea003a65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2026-03-28T07:05:15Z</dcterms:created>
  <dcterms:modified xsi:type="dcterms:W3CDTF">2026-03-28T08:05:15Z</dcterms:modified>
  <dc:subject>2026-2032年全球与中国船舶物料供应行业市场调研及发展前景报告</dc:subject>
  <dc:title>2026-2032年全球与中国船舶物料供应行业市场调研及发展前景报告</dc:title>
  <cp:keywords>2026-2032年全球与中国船舶物料供应行业市场调研及发展前景报告</cp:keywords>
  <dc:description>2026-2032年全球与中国船舶物料供应行业市场调研及发展前景报告</dc:description>
</cp:coreProperties>
</file>