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c27f7d41f4347" w:history="1">
              <w:r>
                <w:rPr>
                  <w:rStyle w:val="Hyperlink"/>
                </w:rPr>
                <w:t>2026-2032年中国装船机市场现状调研与前景分析报告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c27f7d41f4347" w:history="1">
              <w:r>
                <w:rPr>
                  <w:rStyle w:val="Hyperlink"/>
                </w:rPr>
                <w:t>2026-2032年中国装船机市场现状调研与前景分析报告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c27f7d41f4347" w:history="1">
                <w:r>
                  <w:rPr>
                    <w:rStyle w:val="Hyperlink"/>
                  </w:rPr>
                  <w:t>https://www.20087.com/5/31/ZhuangChuanJiHangYeXianZhuangJiQianJing.html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船机是港口散货装卸系统的核心设备，广泛应用于煤炭、矿石、粮食等大宗干散货的装船作业。目前，主流装船机已实现高度自动化与模块化设计，具备伸缩溜筒、自动定位、防尘密封及负载反馈调节等功能，显著提升作业效率并减少物料损耗与环境污染。大型化与智能化成为近年主要发展方向，部分先进港口已部署基于激光扫描、机器视觉与数字孪生技术的智能装船系统，可实时感知船舱轮廓、动态调整落料点并优化装载顺序，避免偏载与溢舱风险。同时，环保法规趋严推动装船机集成高效除尘、抑尘装置，部分机型采用封闭式输送与负压回收设计，以满足港口区域空气质量管控要求。然而，老旧港口设备更新滞后、不同厂商系统兼容性差及运维人才短缺等问题，仍在一定程度上限制整体效能释放。</w:t>
      </w:r>
      <w:r>
        <w:rPr>
          <w:rFonts w:hint="eastAsia"/>
        </w:rPr>
        <w:br/>
      </w:r>
      <w:r>
        <w:rPr>
          <w:rFonts w:hint="eastAsia"/>
        </w:rPr>
        <w:t>　　未来，装船机将深度融入智慧港口与绿色物流体系，向全自主运行、零排放作业方向演进。人工智能算法与5G通信技术的融合，将使装船机具备更强的环境感知与协同决策能力，可与船舶调度、仓储管理及运输车队实现无缝数据交互，构建端到端的智能物流闭环。在动力系统方面，电动化与混合动力方案将逐步替代传统柴油驱动，尤其在岸电设施完善的港口，纯电动装船机有望成为标配，大幅降低运行碳足迹。此外，模块化快装设计与远程诊断维护平台的普及，将提升设备在海外新兴港口市场的部署灵活性与服务响应速度。长远来看，随着全球供应链韧性要求提高，装船机作为关键节点装备，其可靠性、适应性与可持续性将成为港口竞争力的重要衡量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c27f7d41f4347" w:history="1">
        <w:r>
          <w:rPr>
            <w:rStyle w:val="Hyperlink"/>
          </w:rPr>
          <w:t>2026-2032年中国装船机市场现状调研与前景分析报告</w:t>
        </w:r>
      </w:hyperlink>
      <w:r>
        <w:rPr>
          <w:rFonts w:hint="eastAsia"/>
        </w:rPr>
        <w:t>》全面梳理了装船机产业链，结合市场需求和市场规模等数据，深入剖析装船机行业现状。报告详细探讨了装船机市场竞争格局，重点关注重点企业及其品牌影响力，并分析了装船机价格机制和细分市场特征。通过对装船机技术现状及未来方向的评估，报告展望了装船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小于600吨/小时</w:t>
      </w:r>
      <w:r>
        <w:rPr>
          <w:rFonts w:hint="eastAsia"/>
        </w:rPr>
        <w:br/>
      </w:r>
      <w:r>
        <w:rPr>
          <w:rFonts w:hint="eastAsia"/>
        </w:rPr>
        <w:t>　　　　1.2.3 600-1500吨/小时</w:t>
      </w:r>
      <w:r>
        <w:rPr>
          <w:rFonts w:hint="eastAsia"/>
        </w:rPr>
        <w:br/>
      </w:r>
      <w:r>
        <w:rPr>
          <w:rFonts w:hint="eastAsia"/>
        </w:rPr>
        <w:t>　　　　1.2.4 1500-3000吨/小时</w:t>
      </w:r>
      <w:r>
        <w:rPr>
          <w:rFonts w:hint="eastAsia"/>
        </w:rPr>
        <w:br/>
      </w:r>
      <w:r>
        <w:rPr>
          <w:rFonts w:hint="eastAsia"/>
        </w:rPr>
        <w:t>　　　　1.2.5 3000吨/小时以上</w:t>
      </w:r>
      <w:r>
        <w:rPr>
          <w:rFonts w:hint="eastAsia"/>
        </w:rPr>
        <w:br/>
      </w:r>
      <w:r>
        <w:rPr>
          <w:rFonts w:hint="eastAsia"/>
        </w:rPr>
        <w:t>　　1.3 从不同应用，装船机主要包括如下几个方面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中国不同应用装船机增长趋势2021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生物质</w:t>
      </w:r>
      <w:r>
        <w:rPr>
          <w:rFonts w:hint="eastAsia"/>
        </w:rPr>
        <w:br/>
      </w:r>
      <w:r>
        <w:rPr>
          <w:rFonts w:hint="eastAsia"/>
        </w:rPr>
        <w:t>　　　　1.3.3 氧化铝和煤炭</w:t>
      </w:r>
      <w:r>
        <w:rPr>
          <w:rFonts w:hint="eastAsia"/>
        </w:rPr>
        <w:br/>
      </w:r>
      <w:r>
        <w:rPr>
          <w:rFonts w:hint="eastAsia"/>
        </w:rPr>
        <w:t>　　　　1.3.4 铁矿</w:t>
      </w:r>
      <w:r>
        <w:rPr>
          <w:rFonts w:hint="eastAsia"/>
        </w:rPr>
        <w:br/>
      </w:r>
      <w:r>
        <w:rPr>
          <w:rFonts w:hint="eastAsia"/>
        </w:rPr>
        <w:t>　　　　1.3.5 肥料</w:t>
      </w:r>
      <w:r>
        <w:rPr>
          <w:rFonts w:hint="eastAsia"/>
        </w:rPr>
        <w:br/>
      </w:r>
      <w:r>
        <w:rPr>
          <w:rFonts w:hint="eastAsia"/>
        </w:rPr>
        <w:t>　　　　1.3.6 水泥/熟料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中国装船机发展现状及未来趋势（2021-2032）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中国市场装船机收入及增长率（2021-2032）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中国市场装船机销量及增长率（2021-2032）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中国市场主要厂商装船机产品类型及应用</w:t>
      </w:r>
      <w:r>
        <w:rPr>
          <w:rFonts w:hint="eastAsia"/>
        </w:rPr>
        <w:br/>
      </w:r>
      <w:r>
        <w:rPr>
          <w:rFonts w:hint="eastAsia"/>
        </w:rPr>
        <w:t>　　2.7 装船机行业集中度、竞争程度分析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不同应用装船机分析</w:t>
      </w:r>
      <w:r>
        <w:rPr>
          <w:rFonts w:hint="eastAsia"/>
        </w:rPr>
        <w:br/>
      </w:r>
      <w:r>
        <w:rPr>
          <w:rFonts w:hint="eastAsia"/>
        </w:rPr>
        <w:t>　　5.1 中国市场不同应用装船机销量（2021-2032）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装船机行业发展分析---发展趋势</w:t>
      </w:r>
      <w:r>
        <w:rPr>
          <w:rFonts w:hint="eastAsia"/>
        </w:rPr>
        <w:br/>
      </w:r>
      <w:r>
        <w:rPr>
          <w:rFonts w:hint="eastAsia"/>
        </w:rPr>
        <w:t>　　6.2 装船机行业发展分析---厂商壁垒</w:t>
      </w:r>
      <w:r>
        <w:rPr>
          <w:rFonts w:hint="eastAsia"/>
        </w:rPr>
        <w:br/>
      </w:r>
      <w:r>
        <w:rPr>
          <w:rFonts w:hint="eastAsia"/>
        </w:rPr>
        <w:t>　　6.3 装船机行业发展分析---驱动因素</w:t>
      </w:r>
      <w:r>
        <w:rPr>
          <w:rFonts w:hint="eastAsia"/>
        </w:rPr>
        <w:br/>
      </w:r>
      <w:r>
        <w:rPr>
          <w:rFonts w:hint="eastAsia"/>
        </w:rPr>
        <w:t>　　6.4 装船机行业发展分析---制约因素</w:t>
      </w:r>
      <w:r>
        <w:rPr>
          <w:rFonts w:hint="eastAsia"/>
        </w:rPr>
        <w:br/>
      </w:r>
      <w:r>
        <w:rPr>
          <w:rFonts w:hint="eastAsia"/>
        </w:rPr>
        <w:t>　　6.5 装船机中国企业SWOT分析</w:t>
      </w:r>
      <w:r>
        <w:rPr>
          <w:rFonts w:hint="eastAsia"/>
        </w:rPr>
        <w:br/>
      </w:r>
      <w:r>
        <w:rPr>
          <w:rFonts w:hint="eastAsia"/>
        </w:rPr>
        <w:t>　　6.6 装船机行业发展分析---行业政策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装船机行业产业链简介</w:t>
      </w:r>
      <w:r>
        <w:rPr>
          <w:rFonts w:hint="eastAsia"/>
        </w:rPr>
        <w:br/>
      </w:r>
      <w:r>
        <w:rPr>
          <w:rFonts w:hint="eastAsia"/>
        </w:rPr>
        <w:t>　　7.2 装船机产业链分析-上游</w:t>
      </w:r>
      <w:r>
        <w:rPr>
          <w:rFonts w:hint="eastAsia"/>
        </w:rPr>
        <w:br/>
      </w:r>
      <w:r>
        <w:rPr>
          <w:rFonts w:hint="eastAsia"/>
        </w:rPr>
        <w:t>　　7.3 装船机产业链分析-中游</w:t>
      </w:r>
      <w:r>
        <w:rPr>
          <w:rFonts w:hint="eastAsia"/>
        </w:rPr>
        <w:br/>
      </w:r>
      <w:r>
        <w:rPr>
          <w:rFonts w:hint="eastAsia"/>
        </w:rPr>
        <w:t>　　7.4 装船机产业链分析-下游</w:t>
      </w:r>
      <w:r>
        <w:rPr>
          <w:rFonts w:hint="eastAsia"/>
        </w:rPr>
        <w:br/>
      </w:r>
      <w:r>
        <w:rPr>
          <w:rFonts w:hint="eastAsia"/>
        </w:rPr>
        <w:t>　　7.5 装船机行业采购模式</w:t>
      </w:r>
      <w:r>
        <w:rPr>
          <w:rFonts w:hint="eastAsia"/>
        </w:rPr>
        <w:br/>
      </w:r>
      <w:r>
        <w:rPr>
          <w:rFonts w:hint="eastAsia"/>
        </w:rPr>
        <w:t>　　7.6 装船机行业生产模式</w:t>
      </w:r>
      <w:r>
        <w:rPr>
          <w:rFonts w:hint="eastAsia"/>
        </w:rPr>
        <w:br/>
      </w:r>
      <w:r>
        <w:rPr>
          <w:rFonts w:hint="eastAsia"/>
        </w:rPr>
        <w:t>　　7.7 装船机行业销售模式及销售渠道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中国本土装船机产能、产量分析</w:t>
      </w:r>
      <w:r>
        <w:rPr>
          <w:rFonts w:hint="eastAsia"/>
        </w:rPr>
        <w:br/>
      </w:r>
      <w:r>
        <w:rPr>
          <w:rFonts w:hint="eastAsia"/>
        </w:rPr>
        <w:t>　　8.1 中国装船机供需现状及预测（2021-2032）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不同应用装船机市场规模2021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中国市场主要厂商装船机销量（2021-2026）&amp;（台）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中国市场主要厂商装船机收入份额（2021-2026）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2025年中国主要生产商装船机收入排名（万元）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中国市场主要厂商装船机总部及产地分布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中国市场主要厂商成立时间及装船机商业化日期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中国市场主要厂商装船机产品类型及应用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2025年中国市场装船机主要厂商市场地位（第一梯队、第二梯队和第三梯队）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装船机市场投资、并购等现状分析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装船机生产基地、总部、竞争对手及市场地位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装船机销量（台）、收入（万元）、价格（元/台）及毛利率（2021-2026）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中国市场不同产品类型装船机销量（2021-2026）&amp;（台）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中国市场不同产品类型装船机销量预测（2027-2032）&amp;（台）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中国市场不同产品类型装船机规模（2021-2026）&amp;（万元）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中国市场不同产品类型装船机规模市场份额（2021-2026）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中国市场不同产品类型装船机规模预测（2027-2032）&amp;（万元）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中国市场不同产品类型装船机规模市场份额预测（2027-2032）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中国市场不同应用装船机销量（2021-2026）&amp;（台）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中国市场不同应用装船机销量预测（2027-2032）&amp;（台）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中国市场不同应用装船机规模（2021-2026）&amp;（万元）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中国市场不同应用装船机规模市场份额（2021-2026）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中国市场不同应用装船机规模预测（2027-2032）&amp;（万元）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中国市场不同应用装船机规模市场份额预测（2027-2032）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装船机行业发展分析---发展趋势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装船机行业发展分析---厂商壁垒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装船机行业发展分析---驱动因素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装船机行业发展分析---制约因素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装船机行业相关重点政策一览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装船机行业供应链分析</w:t>
      </w:r>
      <w:r>
        <w:rPr>
          <w:rFonts w:hint="eastAsia"/>
        </w:rPr>
        <w:br/>
      </w:r>
      <w:r>
        <w:rPr>
          <w:rFonts w:hint="eastAsia"/>
        </w:rPr>
        <w:t>　　表 111： 装船机上游原料供应商</w:t>
      </w:r>
      <w:r>
        <w:rPr>
          <w:rFonts w:hint="eastAsia"/>
        </w:rPr>
        <w:br/>
      </w:r>
      <w:r>
        <w:rPr>
          <w:rFonts w:hint="eastAsia"/>
        </w:rPr>
        <w:t>　　表 112： 装船机行业主要下游客户</w:t>
      </w:r>
      <w:r>
        <w:rPr>
          <w:rFonts w:hint="eastAsia"/>
        </w:rPr>
        <w:br/>
      </w:r>
      <w:r>
        <w:rPr>
          <w:rFonts w:hint="eastAsia"/>
        </w:rPr>
        <w:t>　　表 113： 装船机典型经销商</w:t>
      </w:r>
      <w:r>
        <w:rPr>
          <w:rFonts w:hint="eastAsia"/>
        </w:rPr>
        <w:br/>
      </w:r>
      <w:r>
        <w:rPr>
          <w:rFonts w:hint="eastAsia"/>
        </w:rPr>
        <w:t>　　表 114： 中国装船机产量、销量、进口量及出口量（2021-2026）&amp;（台）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中国装船机产量、销量、进口量及出口量预测（2027-2032）&amp;（台）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中国市场装船机主要进口来源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中国市场装船机主要出口目的地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小于600吨/小时产品图片</w:t>
      </w:r>
      <w:r>
        <w:rPr>
          <w:rFonts w:hint="eastAsia"/>
        </w:rPr>
        <w:br/>
      </w:r>
      <w:r>
        <w:rPr>
          <w:rFonts w:hint="eastAsia"/>
        </w:rPr>
        <w:t>　　图 4： 600-1500吨/小时产品图片</w:t>
      </w:r>
      <w:r>
        <w:rPr>
          <w:rFonts w:hint="eastAsia"/>
        </w:rPr>
        <w:br/>
      </w:r>
      <w:r>
        <w:rPr>
          <w:rFonts w:hint="eastAsia"/>
        </w:rPr>
        <w:t>　　图 5： 1500-3000吨/小时产品图片</w:t>
      </w:r>
      <w:r>
        <w:rPr>
          <w:rFonts w:hint="eastAsia"/>
        </w:rPr>
        <w:br/>
      </w:r>
      <w:r>
        <w:rPr>
          <w:rFonts w:hint="eastAsia"/>
        </w:rPr>
        <w:t>　　图 6： 3000吨/小时以上产品图片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中国不同应用装船机市场份额2025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生物质</w:t>
      </w:r>
      <w:r>
        <w:rPr>
          <w:rFonts w:hint="eastAsia"/>
        </w:rPr>
        <w:br/>
      </w:r>
      <w:r>
        <w:rPr>
          <w:rFonts w:hint="eastAsia"/>
        </w:rPr>
        <w:t>　　图 9： 氧化铝和煤炭</w:t>
      </w:r>
      <w:r>
        <w:rPr>
          <w:rFonts w:hint="eastAsia"/>
        </w:rPr>
        <w:br/>
      </w:r>
      <w:r>
        <w:rPr>
          <w:rFonts w:hint="eastAsia"/>
        </w:rPr>
        <w:t>　　图 10： 铁矿</w:t>
      </w:r>
      <w:r>
        <w:rPr>
          <w:rFonts w:hint="eastAsia"/>
        </w:rPr>
        <w:br/>
      </w:r>
      <w:r>
        <w:rPr>
          <w:rFonts w:hint="eastAsia"/>
        </w:rPr>
        <w:t>　　图 11： 肥料</w:t>
      </w:r>
      <w:r>
        <w:rPr>
          <w:rFonts w:hint="eastAsia"/>
        </w:rPr>
        <w:br/>
      </w:r>
      <w:r>
        <w:rPr>
          <w:rFonts w:hint="eastAsia"/>
        </w:rPr>
        <w:t>　　图 12： 水泥/熟料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中国市场装船机市场规模，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中国市场装船机销量及增长率（2021-2032）&amp;（台）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2025年中国市场主要厂商装船机销量市场份额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2025年中国市场主要厂商装船机收入市场份额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2025年中国市场前五大厂商装船机市场份额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2025年中国市场装船机第一梯队、第二梯队和第三梯队厂商（品牌）及市场份额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中国市场不同产品类型装船机价格走势（2021-2032）&amp;（元/台）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中国市场不同应用装船机价格走势（2021-2032）&amp;（元/台）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装船机中国企业SWOT分析</w:t>
      </w:r>
      <w:r>
        <w:rPr>
          <w:rFonts w:hint="eastAsia"/>
        </w:rPr>
        <w:br/>
      </w:r>
      <w:r>
        <w:rPr>
          <w:rFonts w:hint="eastAsia"/>
        </w:rPr>
        <w:t>　　图 25： 装船机产业链</w:t>
      </w:r>
      <w:r>
        <w:rPr>
          <w:rFonts w:hint="eastAsia"/>
        </w:rPr>
        <w:br/>
      </w:r>
      <w:r>
        <w:rPr>
          <w:rFonts w:hint="eastAsia"/>
        </w:rPr>
        <w:t>　　图 26： 装船机行业采购模式分析</w:t>
      </w:r>
      <w:r>
        <w:rPr>
          <w:rFonts w:hint="eastAsia"/>
        </w:rPr>
        <w:br/>
      </w:r>
      <w:r>
        <w:rPr>
          <w:rFonts w:hint="eastAsia"/>
        </w:rPr>
        <w:t>　　图 27： 装船机行业生产模式分析</w:t>
      </w:r>
      <w:r>
        <w:rPr>
          <w:rFonts w:hint="eastAsia"/>
        </w:rPr>
        <w:br/>
      </w:r>
      <w:r>
        <w:rPr>
          <w:rFonts w:hint="eastAsia"/>
        </w:rPr>
        <w:t>　　图 28： 装船机行业销售模式分析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中国装船机产能、产量、产能利用率及发展趋势（2021-2032）&amp;（台）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中国装船机产量、市场需求量及发展趋势（2021-2032）&amp;（台）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c27f7d41f4347" w:history="1">
        <w:r>
          <w:rPr>
            <w:rStyle w:val="Hyperlink"/>
          </w:rPr>
          <w:t>2026-2032年中国装船机市场现状调研与前景分析报告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c27f7d41f4347" w:history="1">
        <w:r>
          <w:rPr>
            <w:rStyle w:val="Hyperlink"/>
          </w:rPr>
          <w:t>https://www.20087.com/5/31/ZhuangChuanJiHangYeXianZhuangJiQianJing.html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热点：抓斗式起重机、装船机图片、桥式抓斗卸船机、装船机伸缩溜筒、船用造水机、装船机溜筒、皮带运输机、装船机皮带秤、斗轮堆取料机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4b1fa45343da" w:history="1">
      <w:r>
        <w:rPr>
          <w:rStyle w:val="Hyperlink"/>
        </w:rPr>
        <w:t>2026-2032年中国装船机市场现状调研与前景分析报告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uangChuanJiHangYeXianZhuangJiQianJing.html" TargetMode="External" Id="Rdd0c27f7d41f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uangChuanJiHangYeXianZhuangJiQianJing.html" TargetMode="External" Id="Rfa224b1fa453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2025-11-29T00:00:42Z</dcterms:created>
  <dcterms:modified xsi:type="dcterms:W3CDTF">2025-11-29T01:00:42Z</dcterms:modified>
  <dc:subject>2026-2032年中国装船机市场现状调研与前景分析报告</dc:subject>
  <dc:title>2026-2032年中国装船机市场现状调研与前景分析报告</dc:title>
  <cp:keywords>2026-2032年中国装船机市场现状调研与前景分析报告</cp:keywords>
  <dc:description>2026-2032年中国装船机市场现状调研与前景分析报告</dc:description>
</cp:coreProperties>
</file>