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0f0f9a46f4fb8" w:history="1">
              <w:r>
                <w:rPr>
                  <w:rStyle w:val="Hyperlink"/>
                </w:rPr>
                <w:t>2023-2029年中国海运行业研究及发展趋势预测报告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0f0f9a46f4fb8" w:history="1">
              <w:r>
                <w:rPr>
                  <w:rStyle w:val="Hyperlink"/>
                </w:rPr>
                <w:t>2023-2029年中国海运行业研究及发展趋势预测报告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0f0f9a46f4fb8" w:history="1">
                <w:r>
                  <w:rPr>
                    <w:rStyle w:val="Hyperlink"/>
                  </w:rPr>
                  <w:t>https://www.20087.com/6/51/HaiYunFaZhanQuShi.html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全球贸易最重要的运输方式之一，承担了大量货物的跨国运输任务。近年来，随着全球经济一体化的加深，海运业面临了前所未有的机遇与挑战。一方面，国际贸易的增长带动了海运需求的增加；另一方面，环保法规的实施、地缘政治的变化等因素也给海运业带来了不确定性。为应对这些挑战，海运公司采取了一系列措施，如优化航线、提高船舶能效、采用清洁能源等。</w:t>
      </w:r>
      <w:r>
        <w:rPr>
          <w:rFonts w:hint="eastAsia"/>
        </w:rPr>
        <w:br/>
      </w:r>
      <w:r>
        <w:rPr>
          <w:rFonts w:hint="eastAsia"/>
        </w:rPr>
        <w:t>　　未来，海运市场的发展将受到以下几个方面的影响：一是随着全球贸易格局的变化，海运将更注重提高航线的灵活性和运输效率，以适应市场需求的快速变化；二是随着环保法规的实施，海运将更注重采用环保技术和清洁能源，减少碳排放；三是随着技术的进步，海运将更注重智能化管理，通过数字化工具提高运营效率和安全性；四是随着地缘政治因素的影响，海运将更注重风险管理，建立更加稳定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0f0f9a46f4fb8" w:history="1">
        <w:r>
          <w:rPr>
            <w:rStyle w:val="Hyperlink"/>
          </w:rPr>
          <w:t>2023-2029年中国海运行业研究及发展趋势预测报告</w:t>
        </w:r>
      </w:hyperlink>
      <w:r>
        <w:rPr>
          <w:rFonts w:hint="eastAsia"/>
        </w:rPr>
        <w:t>》依托多年来对海运行业的监测研究，结合海运行业历年供需关系变化规律、海运产品消费结构、应用领域、海运市场发展环境、海运相关政策扶持等，对海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00f0f9a46f4fb8" w:history="1">
        <w:r>
          <w:rPr>
            <w:rStyle w:val="Hyperlink"/>
          </w:rPr>
          <w:t>2023-2029年中国海运行业研究及发展趋势预测报告</w:t>
        </w:r>
      </w:hyperlink>
      <w:r>
        <w:rPr>
          <w:rFonts w:hint="eastAsia"/>
        </w:rPr>
        <w:t>还向投资人全面的呈现了海运重点企业和海运行业相关项目现状、海运未来发展潜力，海运投资进入机会、海运风险控制、以及应对风险对策。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海运概况</w:t>
      </w:r>
      <w:r>
        <w:rPr>
          <w:rFonts w:hint="eastAsia"/>
        </w:rPr>
        <w:br/>
      </w:r>
      <w:r>
        <w:rPr>
          <w:rFonts w:hint="eastAsia"/>
        </w:rPr>
        <w:t>　　第一节 海运定义</w:t>
      </w:r>
      <w:r>
        <w:rPr>
          <w:rFonts w:hint="eastAsia"/>
        </w:rPr>
        <w:br/>
      </w:r>
      <w:r>
        <w:rPr>
          <w:rFonts w:hint="eastAsia"/>
        </w:rPr>
        <w:t>　　第二节 海运分类</w:t>
      </w:r>
      <w:r>
        <w:rPr>
          <w:rFonts w:hint="eastAsia"/>
        </w:rPr>
        <w:br/>
      </w:r>
      <w:r>
        <w:rPr>
          <w:rFonts w:hint="eastAsia"/>
        </w:rPr>
        <w:t>　　第三节 海运的简史及行业发展简况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2022-2023年中国海运行业经济与政策环境分析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2022-2023年海运行业发展经济环境分析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2022-2023年海运行业发展政策环境分析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2022-2023年中国海运行业供需分析</w:t>
      </w:r>
      <w:r>
        <w:rPr>
          <w:rFonts w:hint="eastAsia"/>
        </w:rPr>
        <w:br/>
      </w:r>
      <w:r>
        <w:rPr>
          <w:rFonts w:hint="eastAsia"/>
        </w:rPr>
        <w:t>　　第一节 中国海运市场现状分析</w:t>
      </w:r>
      <w:r>
        <w:rPr>
          <w:rFonts w:hint="eastAsia"/>
        </w:rPr>
        <w:br/>
      </w:r>
      <w:r>
        <w:rPr>
          <w:rFonts w:hint="eastAsia"/>
        </w:rPr>
        <w:t>　　第二节 中国海运产品产量分析</w:t>
      </w:r>
      <w:r>
        <w:rPr>
          <w:rFonts w:hint="eastAsia"/>
        </w:rPr>
        <w:br/>
      </w:r>
      <w:r>
        <w:rPr>
          <w:rFonts w:hint="eastAsia"/>
        </w:rPr>
        <w:t>　　　　一、海运产业总体产能规模</w:t>
      </w:r>
      <w:r>
        <w:rPr>
          <w:rFonts w:hint="eastAsia"/>
        </w:rPr>
        <w:br/>
      </w:r>
      <w:r>
        <w:rPr>
          <w:rFonts w:hint="eastAsia"/>
        </w:rPr>
        <w:t>　　　　二、海运生产区域分布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三、2018-2023年海运产量</w:t>
      </w:r>
      <w:r>
        <w:rPr>
          <w:rFonts w:hint="eastAsia"/>
        </w:rPr>
        <w:br/>
      </w:r>
      <w:r>
        <w:rPr>
          <w:rFonts w:hint="eastAsia"/>
        </w:rPr>
        <w:t>　　　　四、2018-2023年海运消费情况</w:t>
      </w:r>
      <w:r>
        <w:rPr>
          <w:rFonts w:hint="eastAsia"/>
        </w:rPr>
        <w:br/>
      </w:r>
      <w:r>
        <w:rPr>
          <w:rFonts w:hint="eastAsia"/>
        </w:rPr>
        <w:t>　　第三节 中国海运市场需求分析</w:t>
      </w:r>
      <w:r>
        <w:rPr>
          <w:rFonts w:hint="eastAsia"/>
        </w:rPr>
        <w:br/>
      </w:r>
      <w:r>
        <w:rPr>
          <w:rFonts w:hint="eastAsia"/>
        </w:rPr>
        <w:t>　　第四节 中国海运消费状况分析</w:t>
      </w:r>
      <w:r>
        <w:rPr>
          <w:rFonts w:hint="eastAsia"/>
        </w:rPr>
        <w:br/>
      </w:r>
      <w:r>
        <w:rPr>
          <w:rFonts w:hint="eastAsia"/>
        </w:rPr>
        <w:t>　　第五节 中国海运价格趋势分析</w:t>
      </w:r>
      <w:r>
        <w:rPr>
          <w:rFonts w:hint="eastAsia"/>
        </w:rPr>
        <w:br/>
      </w:r>
      <w:r>
        <w:rPr>
          <w:rFonts w:hint="eastAsia"/>
        </w:rPr>
        <w:t>　　　　一、中国海运2018-2023年价格走势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二、影响海运价格因素分析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三、2023-2029年中国海运价格走势预测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2018-2023年海运行业进口数据分析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2018-2023年海运行业出口数据分析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2023-2029年海运行业进口数据预测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2023-2029年海运行业出口数据预测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2018-2023年中国海运行业的市场需求分析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2018-2023年中国海运的需求量分析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2018-2023年我国各地区海运的需求结构分析</w:t>
      </w:r>
      <w:r>
        <w:rPr>
          <w:rFonts w:hint="eastAsia"/>
        </w:rPr>
        <w:br/>
      </w:r>
      <w:r>
        <w:rPr>
          <w:rFonts w:hint="eastAsia"/>
        </w:rPr>
        <w:t>　　　　一、我国海运行业分地区产业结构分析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二、我国华东地区海运需求量分析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三、我国华北地区海运需求量分析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四、我国华中地区海运需求量分析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五、我国华南地区海运需求量分析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六、我国东北地区海运需求量分析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七、我国西部地区海运需求量分析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2018-2023年中国海运行业主要指标监测分析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2018-2023年中国海运行业规模情况分析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2018-2023年中国海运行业产销情况分析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2018-2023年海运行业特性分析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海运行业SWOT分析</w:t>
      </w:r>
      <w:r>
        <w:rPr>
          <w:rFonts w:hint="eastAsia"/>
        </w:rPr>
        <w:br/>
      </w:r>
      <w:r>
        <w:rPr>
          <w:rFonts w:hint="eastAsia"/>
        </w:rPr>
        <w:t>　　　　一、海运行业优势</w:t>
      </w:r>
      <w:r>
        <w:rPr>
          <w:rFonts w:hint="eastAsia"/>
        </w:rPr>
        <w:br/>
      </w:r>
      <w:r>
        <w:rPr>
          <w:rFonts w:hint="eastAsia"/>
        </w:rPr>
        <w:t>　　　　二、海运行业劣势</w:t>
      </w:r>
      <w:r>
        <w:rPr>
          <w:rFonts w:hint="eastAsia"/>
        </w:rPr>
        <w:br/>
      </w:r>
      <w:r>
        <w:rPr>
          <w:rFonts w:hint="eastAsia"/>
        </w:rPr>
        <w:t>　　　　三、海运行业机会</w:t>
      </w:r>
      <w:r>
        <w:rPr>
          <w:rFonts w:hint="eastAsia"/>
        </w:rPr>
        <w:br/>
      </w:r>
      <w:r>
        <w:rPr>
          <w:rFonts w:hint="eastAsia"/>
        </w:rPr>
        <w:t>　　　　四、海运行业风险</w:t>
      </w:r>
      <w:r>
        <w:rPr>
          <w:rFonts w:hint="eastAsia"/>
        </w:rPr>
        <w:br/>
      </w:r>
      <w:r>
        <w:rPr>
          <w:rFonts w:hint="eastAsia"/>
        </w:rPr>
        <w:t>　　第三节 海运行业波特五力模型分析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海运行业投资建议分析</w:t>
      </w:r>
      <w:r>
        <w:rPr>
          <w:rFonts w:hint="eastAsia"/>
        </w:rPr>
        <w:br/>
      </w:r>
      <w:r>
        <w:rPr>
          <w:rFonts w:hint="eastAsia"/>
        </w:rPr>
        <w:t>　　第一节 海运行业投资环境分析</w:t>
      </w:r>
      <w:r>
        <w:rPr>
          <w:rFonts w:hint="eastAsia"/>
        </w:rPr>
        <w:br/>
      </w:r>
      <w:r>
        <w:rPr>
          <w:rFonts w:hint="eastAsia"/>
        </w:rPr>
        <w:t>　　第二节 海运行业投资风险分析</w:t>
      </w:r>
      <w:r>
        <w:rPr>
          <w:rFonts w:hint="eastAsia"/>
        </w:rPr>
        <w:br/>
      </w:r>
      <w:r>
        <w:rPr>
          <w:rFonts w:hint="eastAsia"/>
        </w:rPr>
        <w:t>　　第三节 海运行业投资建议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未来海运行业发展趋势分析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一、未来海运行业发展分析</w:t>
      </w:r>
      <w:r>
        <w:rPr>
          <w:rFonts w:hint="eastAsia"/>
        </w:rPr>
        <w:br/>
      </w:r>
      <w:r>
        <w:rPr>
          <w:rFonts w:hint="eastAsia"/>
        </w:rPr>
        <w:t>　　　　二、未来海运行业技术开发方向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2023-2029年海运行业运行状况预测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一、2023-2029年海运行业工业总产值预测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二、2023-2029年海运行业销售收入预测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三、2023-2029年海运行业总资产预测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业内专家对中国海运行业投资的建议及观点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海运投资机遇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海运投资风险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海运行业应对策略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[⋅中⋅智⋅林⋅]海运市场的重点客户战略实施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0f0f9a46f4fb8" w:history="1">
        <w:r>
          <w:rPr>
            <w:rStyle w:val="Hyperlink"/>
          </w:rPr>
          <w:t>2023-2029年中国海运行业研究及发展趋势预测报告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0f0f9a46f4fb8" w:history="1">
        <w:r>
          <w:rPr>
            <w:rStyle w:val="Hyperlink"/>
          </w:rPr>
          <w:t>https://www.20087.com/6/51/HaiYunFaZhanQuShi.html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db8eb872f4bc5" w:history="1">
      <w:r>
        <w:rPr>
          <w:rStyle w:val="Hyperlink"/>
        </w:rPr>
        <w:t>2023-2029年中国海运行业研究及发展趋势预测报告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aiYunFaZhanQuShi.html" TargetMode="External" Id="Rf300f0f9a46f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aiYunFaZhanQuShi.html" TargetMode="External" Id="Rf31db8eb872f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2023-01-15T02:56:00Z</dcterms:created>
  <dcterms:modified xsi:type="dcterms:W3CDTF">2023-01-15T03:56:00Z</dcterms:modified>
  <dc:subject>2023-2029年中国海运行业研究及发展趋势预测报告</dc:subject>
  <dc:title>2023-2029年中国海运行业研究及发展趋势预测报告</dc:title>
  <cp:keywords>2023-2029年中国海运行业研究及发展趋势预测报告</cp:keywords>
  <dc:description>2023-2029年中国海运行业研究及发展趋势预测报告</dc:description>
</cp:coreProperties>
</file>