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d97852924e49" w:history="1">
              <w:r>
                <w:rPr>
                  <w:rStyle w:val="Hyperlink"/>
                </w:rPr>
                <w:t>2024-2030年中国煤炭铁路行业研究分析与市场前景报告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d97852924e49" w:history="1">
              <w:r>
                <w:rPr>
                  <w:rStyle w:val="Hyperlink"/>
                </w:rPr>
                <w:t>2024-2030年中国煤炭铁路行业研究分析与市场前景报告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0d97852924e49" w:history="1">
                <w:r>
                  <w:rPr>
                    <w:rStyle w:val="Hyperlink"/>
                  </w:rPr>
                  <w:t>https://www.20087.com/6/11/MeiTanTieLuHangYeQianJing.html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铁路运输作为大宗货物运输的主要方式之一，对煤炭行业的物流效率和成本控制至关重要。近年来，随着煤炭需求的波动和环保政策的调整，煤炭铁路运输面临新的挑战和机遇。一方面，铁路运输网络的优化和提速，以及集装箱化和信息化的推进，提高了煤炭运输的灵活性和效率。另一方面，煤炭消费结构的转变和清洁能源的兴起，促使煤炭铁路运输向更加环保和高效的模式转型。</w:t>
      </w:r>
      <w:r>
        <w:rPr>
          <w:rFonts w:hint="eastAsia"/>
        </w:rPr>
        <w:br/>
      </w:r>
      <w:r>
        <w:rPr>
          <w:rFonts w:hint="eastAsia"/>
        </w:rPr>
        <w:t>　　未来，煤炭铁路运输将更加注重绿色物流和智慧物流。绿色物流方面，通过采用清洁能源机车、优化运输路线和减少空载率，降低碳排放和能源消耗。智慧物流方面，利用物联网、大数据和人工智能技术，实现煤炭运输的实时监控、智能调度和精准配送，提高物流系统的智能化水平。此外，多式联运的推广，如铁路与海运、公路的无缝衔接，将提升煤炭物流的整体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d97852924e49" w:history="1">
        <w:r>
          <w:rPr>
            <w:rStyle w:val="Hyperlink"/>
          </w:rPr>
          <w:t>2024-2030年中国煤炭铁路行业研究分析与市场前景报告</w:t>
        </w:r>
      </w:hyperlink>
      <w:r>
        <w:rPr>
          <w:rFonts w:hint="eastAsia"/>
        </w:rPr>
        <w:t>》在多年煤炭铁路行业研究的基础上，结合中国煤炭铁路行业市场的发展现状，通过资深研究团队对煤炭铁路市场资料进行整理，并依托国家权威数据资源和长期市场监测的数据库，对煤炭铁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10d97852924e49" w:history="1">
        <w:r>
          <w:rPr>
            <w:rStyle w:val="Hyperlink"/>
          </w:rPr>
          <w:t>2024-2030年中国煤炭铁路行业研究分析与市场前景报告</w:t>
        </w:r>
      </w:hyperlink>
      <w:r>
        <w:rPr>
          <w:rFonts w:hint="eastAsia"/>
        </w:rPr>
        <w:t>》可以帮助投资者准确把握煤炭铁路行业的市场现状，为投资者进行投资作出煤炭铁路行业前景预判，挖掘煤炭铁路行业投资价值，同时提出煤炭铁路行业投资策略、营销策略等方面的建议。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煤炭铁路产业概述</w:t>
      </w:r>
      <w:r>
        <w:rPr>
          <w:rFonts w:hint="eastAsia"/>
        </w:rPr>
        <w:br/>
      </w:r>
      <w:r>
        <w:rPr>
          <w:rFonts w:hint="eastAsia"/>
        </w:rPr>
        <w:t>　　第一节 煤炭铁路定义</w:t>
      </w:r>
      <w:r>
        <w:rPr>
          <w:rFonts w:hint="eastAsia"/>
        </w:rPr>
        <w:br/>
      </w:r>
      <w:r>
        <w:rPr>
          <w:rFonts w:hint="eastAsia"/>
        </w:rPr>
        <w:t>　　第二节 煤炭铁路行业特点</w:t>
      </w:r>
      <w:r>
        <w:rPr>
          <w:rFonts w:hint="eastAsia"/>
        </w:rPr>
        <w:br/>
      </w:r>
      <w:r>
        <w:rPr>
          <w:rFonts w:hint="eastAsia"/>
        </w:rPr>
        <w:t>　　第三节 煤炭铁路发展历程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2023-2024年中国煤炭铁路行业运行环境分析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中国煤炭铁路运行经济环境分析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三、经济发展对煤炭铁路行业的影响</w:t>
      </w:r>
      <w:r>
        <w:rPr>
          <w:rFonts w:hint="eastAsia"/>
        </w:rPr>
        <w:br/>
      </w:r>
      <w:r>
        <w:rPr>
          <w:rFonts w:hint="eastAsia"/>
        </w:rPr>
        <w:t>　　第二节 中国煤炭铁路产业政策环境分析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一、煤炭铁路行业监管体制</w:t>
      </w:r>
      <w:r>
        <w:rPr>
          <w:rFonts w:hint="eastAsia"/>
        </w:rPr>
        <w:br/>
      </w:r>
      <w:r>
        <w:rPr>
          <w:rFonts w:hint="eastAsia"/>
        </w:rPr>
        <w:t>　　　　二、煤炭铁路行业主要法规政策</w:t>
      </w:r>
      <w:r>
        <w:rPr>
          <w:rFonts w:hint="eastAsia"/>
        </w:rPr>
        <w:br/>
      </w:r>
      <w:r>
        <w:rPr>
          <w:rFonts w:hint="eastAsia"/>
        </w:rPr>
        <w:t>　　第三节 中国煤炭铁路产业社会环境分析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国外煤炭铁路行业发展态势分析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国外煤炭铁路市场发展现状分析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国外主要国家、地区煤炭铁路市场现状</w:t>
      </w:r>
      <w:r>
        <w:rPr>
          <w:rFonts w:hint="eastAsia"/>
        </w:rPr>
        <w:br/>
      </w:r>
      <w:r>
        <w:rPr>
          <w:rFonts w:hint="eastAsia"/>
        </w:rPr>
        <w:t>　　第三节 国外煤炭铁路行业发展趋势预测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中国煤炭铁路行业发展调研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2019-2024年中国煤炭铁路行业规模情况</w:t>
      </w:r>
      <w:r>
        <w:rPr>
          <w:rFonts w:hint="eastAsia"/>
        </w:rPr>
        <w:br/>
      </w:r>
      <w:r>
        <w:rPr>
          <w:rFonts w:hint="eastAsia"/>
        </w:rPr>
        <w:t>　　　　一、煤炭铁路行业市场规模状况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二、煤炭铁路行业单位规模状况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三、煤炭铁路行业人员规模状况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2019-2024年中国煤炭铁路行业财务能力分析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一、煤炭铁路行业盈利能力分析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二、煤炭铁路行业偿债能力分析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三、煤炭铁路行业营运能力分析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四、煤炭铁路行业发展能力分析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2023-2024年中国煤炭铁路行业热点动态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2024年中国煤炭铁路行业面临的挑战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中国煤炭铁路行业重点地区市场调研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中国煤炭铁路行业价格走势及影响因素分析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国内煤炭铁路行业价格回顾</w:t>
      </w:r>
      <w:r>
        <w:rPr>
          <w:rFonts w:hint="eastAsia"/>
        </w:rPr>
        <w:br/>
      </w:r>
      <w:r>
        <w:rPr>
          <w:rFonts w:hint="eastAsia"/>
        </w:rPr>
        <w:t>　　第二节 国内煤炭铁路行业价格走势预测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国内煤炭铁路行业价格影响因素分析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中国煤炭铁路行业客户调研</w:t>
      </w:r>
      <w:r>
        <w:rPr>
          <w:rFonts w:hint="eastAsia"/>
        </w:rPr>
        <w:br/>
      </w:r>
      <w:r>
        <w:rPr>
          <w:rFonts w:hint="eastAsia"/>
        </w:rPr>
        <w:t>　　　　一、煤炭铁路行业客户偏好调查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二、客户对煤炭铁路品牌的首要认知渠道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三、煤炭铁路品牌忠诚度调查</w:t>
      </w:r>
      <w:r>
        <w:rPr>
          <w:rFonts w:hint="eastAsia"/>
        </w:rPr>
        <w:br/>
      </w:r>
      <w:r>
        <w:rPr>
          <w:rFonts w:hint="eastAsia"/>
        </w:rPr>
        <w:t>　　　　四、煤炭铁路行业客户消费理念调研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中国煤炭铁路行业竞争格局分析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2023-2024年煤炭铁路行业集中度分析</w:t>
      </w:r>
      <w:r>
        <w:rPr>
          <w:rFonts w:hint="eastAsia"/>
        </w:rPr>
        <w:br/>
      </w:r>
      <w:r>
        <w:rPr>
          <w:rFonts w:hint="eastAsia"/>
        </w:rPr>
        <w:t>　　　　一、煤炭铁路市场集中度分析</w:t>
      </w:r>
      <w:r>
        <w:rPr>
          <w:rFonts w:hint="eastAsia"/>
        </w:rPr>
        <w:br/>
      </w:r>
      <w:r>
        <w:rPr>
          <w:rFonts w:hint="eastAsia"/>
        </w:rPr>
        <w:t>　　　　二、煤炭铁路企业集中度分析</w:t>
      </w:r>
      <w:r>
        <w:rPr>
          <w:rFonts w:hint="eastAsia"/>
        </w:rPr>
        <w:br/>
      </w:r>
      <w:r>
        <w:rPr>
          <w:rFonts w:hint="eastAsia"/>
        </w:rPr>
        <w:t>　　第二节 2024年煤炭铁路行业竞争格局分析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一、煤炭铁路行业竞争策略分析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三、我国煤炭铁路市场竞争趋势</w:t>
      </w:r>
      <w:r>
        <w:rPr>
          <w:rFonts w:hint="eastAsia"/>
        </w:rPr>
        <w:br/>
      </w:r>
      <w:r>
        <w:rPr>
          <w:rFonts w:hint="eastAsia"/>
        </w:rPr>
        <w:t>　　第三节 煤炭铁路行业兼并与重组整合分析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一、煤炭铁路行业兼并与重组整合动态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二、煤炭铁路行业兼并与重组整合发展趋势预测分析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煤炭铁路行业投资风险及应对策略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煤炭铁路行业SWOT模型分析</w:t>
      </w:r>
      <w:r>
        <w:rPr>
          <w:rFonts w:hint="eastAsia"/>
        </w:rPr>
        <w:br/>
      </w:r>
      <w:r>
        <w:rPr>
          <w:rFonts w:hint="eastAsia"/>
        </w:rPr>
        <w:t>　　　　一、煤炭铁路行业优势分析</w:t>
      </w:r>
      <w:r>
        <w:rPr>
          <w:rFonts w:hint="eastAsia"/>
        </w:rPr>
        <w:br/>
      </w:r>
      <w:r>
        <w:rPr>
          <w:rFonts w:hint="eastAsia"/>
        </w:rPr>
        <w:t>　　　　二、煤炭铁路行业劣势分析</w:t>
      </w:r>
      <w:r>
        <w:rPr>
          <w:rFonts w:hint="eastAsia"/>
        </w:rPr>
        <w:br/>
      </w:r>
      <w:r>
        <w:rPr>
          <w:rFonts w:hint="eastAsia"/>
        </w:rPr>
        <w:t>　　　　三、煤炭铁路行业机会分析</w:t>
      </w:r>
      <w:r>
        <w:rPr>
          <w:rFonts w:hint="eastAsia"/>
        </w:rPr>
        <w:br/>
      </w:r>
      <w:r>
        <w:rPr>
          <w:rFonts w:hint="eastAsia"/>
        </w:rPr>
        <w:t>　　　　四、煤炭铁路行业风险分析</w:t>
      </w:r>
      <w:r>
        <w:rPr>
          <w:rFonts w:hint="eastAsia"/>
        </w:rPr>
        <w:br/>
      </w:r>
      <w:r>
        <w:rPr>
          <w:rFonts w:hint="eastAsia"/>
        </w:rPr>
        <w:t>　　第二节 煤炭铁路行业投资风险及控制策略分析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一、煤炭铁路市场风险及控制策略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二、煤炭铁路行业政策风险及控制策略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三、煤炭铁路行业经营风险及控制策略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四、煤炭铁路同业竞争风险及控制策略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五、煤炭铁路行业其他风险及控制策略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2024-2030年中国煤炭铁路市场预测及发展建议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2024-2030年中国煤炭铁路市场预测分析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一、中国煤炭铁路市场前景分析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二、中国煤炭铁路发展趋势预测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2024-2030年中国煤炭铁路企业发展策略建议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一、煤炭铁路企业融资策略</w:t>
      </w:r>
      <w:r>
        <w:rPr>
          <w:rFonts w:hint="eastAsia"/>
        </w:rPr>
        <w:br/>
      </w:r>
      <w:r>
        <w:rPr>
          <w:rFonts w:hint="eastAsia"/>
        </w:rPr>
        <w:t>　　　　二、煤炭铁路企业人才策略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2024-2030年中国煤炭铁路企业营销策略建议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一、煤炭铁路企业定位策略</w:t>
      </w:r>
      <w:r>
        <w:rPr>
          <w:rFonts w:hint="eastAsia"/>
        </w:rPr>
        <w:br/>
      </w:r>
      <w:r>
        <w:rPr>
          <w:rFonts w:hint="eastAsia"/>
        </w:rPr>
        <w:t>　　　　二、煤炭铁路企业价格策略</w:t>
      </w:r>
      <w:r>
        <w:rPr>
          <w:rFonts w:hint="eastAsia"/>
        </w:rPr>
        <w:br/>
      </w:r>
      <w:r>
        <w:rPr>
          <w:rFonts w:hint="eastAsia"/>
        </w:rPr>
        <w:t>　　　　三、煤炭铁路企业促销策略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煤炭铁路行业研究结论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煤炭铁路行业历程</w:t>
      </w:r>
      <w:r>
        <w:rPr>
          <w:rFonts w:hint="eastAsia"/>
        </w:rPr>
        <w:br/>
      </w:r>
      <w:r>
        <w:rPr>
          <w:rFonts w:hint="eastAsia"/>
        </w:rPr>
        <w:t>　　图表 煤炭铁路行业生命周期</w:t>
      </w:r>
      <w:r>
        <w:rPr>
          <w:rFonts w:hint="eastAsia"/>
        </w:rPr>
        <w:br/>
      </w:r>
      <w:r>
        <w:rPr>
          <w:rFonts w:hint="eastAsia"/>
        </w:rPr>
        <w:t>　　图表 煤炭铁路行业产业链分析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2019-2024年煤炭铁路行业市场容量统计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2019-2024年中国煤炭铁路行业经营效益分析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2024-2030年中国煤炭铁路行业发展趋势预测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d97852924e49" w:history="1">
        <w:r>
          <w:rPr>
            <w:rStyle w:val="Hyperlink"/>
          </w:rPr>
          <w:t>2024-2030年中国煤炭铁路行业研究分析与市场前景报告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0d97852924e49" w:history="1">
        <w:r>
          <w:rPr>
            <w:rStyle w:val="Hyperlink"/>
          </w:rPr>
          <w:t>https://www.20087.com/6/11/MeiTanTieLuHangYeQianJing.html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e3108928427a" w:history="1">
      <w:r>
        <w:rPr>
          <w:rStyle w:val="Hyperlink"/>
        </w:rPr>
        <w:t>2024-2030年中国煤炭铁路行业研究分析与市场前景报告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TanTieLuHangYeQianJing.html" TargetMode="External" Id="R1310d9785292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TanTieLuHangYeQianJing.html" TargetMode="External" Id="Re086e3108928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2024-03-06T00:24:00Z</dcterms:created>
  <dcterms:modified xsi:type="dcterms:W3CDTF">2024-03-06T01:24:00Z</dcterms:modified>
  <dc:subject>2024-2030年中国煤炭铁路行业研究分析与市场前景报告</dc:subject>
  <dc:title>2024-2030年中国煤炭铁路行业研究分析与市场前景报告</dc:title>
  <cp:keywords>2024-2030年中国煤炭铁路行业研究分析与市场前景报告</cp:keywords>
  <dc:description>2024-2030年中国煤炭铁路行业研究分析与市场前景报告</dc:description>
</cp:coreProperties>
</file>