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afaed317c4e02" w:history="1">
              <w:r>
                <w:rPr>
                  <w:rStyle w:val="Hyperlink"/>
                </w:rPr>
                <w:t>2025-2031年全球与中国轮廓标市场分析及发展趋势研究报告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afaed317c4e02" w:history="1">
              <w:r>
                <w:rPr>
                  <w:rStyle w:val="Hyperlink"/>
                </w:rPr>
                <w:t>2025-2031年全球与中国轮廓标市场分析及发展趋势研究报告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afaed317c4e02" w:history="1">
                <w:r>
                  <w:rPr>
                    <w:rStyle w:val="Hyperlink"/>
                  </w:rPr>
                  <w:t>https://www.20087.com/6/71/LunKuoBiaoFaZhanQuShi.html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标是一种交通安全设施，用于指示道路边界、分道线等信息，以提高行车安全。随着城市化进程的加快，道路交通安全设施的需求日益增加。目前，轮廓标不仅在设计上更加注重美观性和警示效果，还在材料选择上更加注重耐用性和反射性能。</w:t>
      </w:r>
      <w:r>
        <w:rPr>
          <w:rFonts w:hint="eastAsia"/>
        </w:rPr>
        <w:br/>
      </w:r>
      <w:r>
        <w:rPr>
          <w:rFonts w:hint="eastAsia"/>
        </w:rPr>
        <w:t>　　未来，轮廓标将朝着更加智能、环保的方向发展。一方面，随着智能交通系统的推广，轮廓标将集成更多的智能功能，如动态显示、远程控制等，以提高道路信息传递的准确性和及时性；另一方面，随着环保意识的增强，轮廓标的制造将更加注重使用可回收材料，减少对环境的影响。此外，随着新材料技术的进步，轮廓标的反光性能和耐候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afaed317c4e02" w:history="1">
        <w:r>
          <w:rPr>
            <w:rStyle w:val="Hyperlink"/>
          </w:rPr>
          <w:t>2025-2031年全球与中国轮廓标市场分析及发展趋势研究报告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轮廓标行业的市场规模、需求变化、产业链动态及区域发展格局。报告重点解读了轮廓标行业竞争态势与重点企业的市场表现，并通过科学研判行业趋势与前景，揭示了轮廓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中国轮廓标概述</w:t>
      </w:r>
      <w:r>
        <w:rPr>
          <w:rFonts w:hint="eastAsia"/>
        </w:rPr>
        <w:br/>
      </w:r>
      <w:r>
        <w:rPr>
          <w:rFonts w:hint="eastAsia"/>
        </w:rPr>
        <w:t>　　第一节 轮廓标行业定义</w:t>
      </w:r>
      <w:r>
        <w:rPr>
          <w:rFonts w:hint="eastAsia"/>
        </w:rPr>
        <w:br/>
      </w:r>
      <w:r>
        <w:rPr>
          <w:rFonts w:hint="eastAsia"/>
        </w:rPr>
        <w:t>　　第二节 轮廓标行业发展特性</w:t>
      </w:r>
      <w:r>
        <w:rPr>
          <w:rFonts w:hint="eastAsia"/>
        </w:rPr>
        <w:br/>
      </w:r>
      <w:r>
        <w:rPr>
          <w:rFonts w:hint="eastAsia"/>
        </w:rPr>
        <w:t>　　第三节 轮廓标产业链分析</w:t>
      </w:r>
      <w:r>
        <w:rPr>
          <w:rFonts w:hint="eastAsia"/>
        </w:rPr>
        <w:br/>
      </w:r>
      <w:r>
        <w:rPr>
          <w:rFonts w:hint="eastAsia"/>
        </w:rPr>
        <w:t>　　第四节 轮廓标行业生命周期分析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2024-2025年国外轮廓标市场发展概况</w:t>
      </w:r>
      <w:r>
        <w:rPr>
          <w:rFonts w:hint="eastAsia"/>
        </w:rPr>
        <w:br/>
      </w:r>
      <w:r>
        <w:rPr>
          <w:rFonts w:hint="eastAsia"/>
        </w:rPr>
        <w:t>　　第一节 全球轮廓标市场发展分析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北美地区主要国家轮廓标市场概况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欧盟地区主要国家轮廓标市场概况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亚洲地区主要国家轮廓标市场概况</w:t>
      </w:r>
      <w:r>
        <w:rPr>
          <w:rFonts w:hint="eastAsia"/>
        </w:rPr>
        <w:br/>
      </w:r>
      <w:r>
        <w:rPr>
          <w:rFonts w:hint="eastAsia"/>
        </w:rPr>
        <w:t>　　第五节 全球轮廓标市场发展预测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2024-2025年中国轮廓标发展环境分析</w:t>
      </w:r>
      <w:r>
        <w:rPr>
          <w:rFonts w:hint="eastAsia"/>
        </w:rPr>
        <w:br/>
      </w:r>
      <w:r>
        <w:rPr>
          <w:rFonts w:hint="eastAsia"/>
        </w:rPr>
        <w:t>　　第一节 轮廓标行业经济环境分析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轮廓标行业相关政策、标准</w:t>
      </w:r>
      <w:r>
        <w:rPr>
          <w:rFonts w:hint="eastAsia"/>
        </w:rPr>
        <w:br/>
      </w:r>
      <w:r>
        <w:rPr>
          <w:rFonts w:hint="eastAsia"/>
        </w:rPr>
        <w:t>　　第三节 轮廓标行业相关发展规划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2024-2025年轮廓标行业技术发展现状及趋势分析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国内外轮廓标行业技术差异与原因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2024-2025年轮廓标市场特性分析</w:t>
      </w:r>
      <w:r>
        <w:rPr>
          <w:rFonts w:hint="eastAsia"/>
        </w:rPr>
        <w:br/>
      </w:r>
      <w:r>
        <w:rPr>
          <w:rFonts w:hint="eastAsia"/>
        </w:rPr>
        <w:t>　　第一节 轮廓标行业集中度分析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2024-2025年轮廓标行业SWOT分析</w:t>
      </w:r>
      <w:r>
        <w:rPr>
          <w:rFonts w:hint="eastAsia"/>
        </w:rPr>
        <w:br/>
      </w:r>
      <w:r>
        <w:rPr>
          <w:rFonts w:hint="eastAsia"/>
        </w:rPr>
        <w:t>　　　　一、轮廓标行业优势</w:t>
      </w:r>
      <w:r>
        <w:rPr>
          <w:rFonts w:hint="eastAsia"/>
        </w:rPr>
        <w:br/>
      </w:r>
      <w:r>
        <w:rPr>
          <w:rFonts w:hint="eastAsia"/>
        </w:rPr>
        <w:t>　　　　二、轮廓标行业劣势</w:t>
      </w:r>
      <w:r>
        <w:rPr>
          <w:rFonts w:hint="eastAsia"/>
        </w:rPr>
        <w:br/>
      </w:r>
      <w:r>
        <w:rPr>
          <w:rFonts w:hint="eastAsia"/>
        </w:rPr>
        <w:t>　　　　三、轮廓标行业机会</w:t>
      </w:r>
      <w:r>
        <w:rPr>
          <w:rFonts w:hint="eastAsia"/>
        </w:rPr>
        <w:br/>
      </w:r>
      <w:r>
        <w:rPr>
          <w:rFonts w:hint="eastAsia"/>
        </w:rPr>
        <w:t>　　　　四、轮廓标行业风险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2024-2025年中国轮廓标市场现状分析</w:t>
      </w:r>
      <w:r>
        <w:rPr>
          <w:rFonts w:hint="eastAsia"/>
        </w:rPr>
        <w:br/>
      </w:r>
      <w:r>
        <w:rPr>
          <w:rFonts w:hint="eastAsia"/>
        </w:rPr>
        <w:t>　　第二节 中国轮廓标行业产量情况分析及预测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一、轮廓标总体产能规模</w:t>
      </w:r>
      <w:r>
        <w:rPr>
          <w:rFonts w:hint="eastAsia"/>
        </w:rPr>
        <w:br/>
      </w:r>
      <w:r>
        <w:rPr>
          <w:rFonts w:hint="eastAsia"/>
        </w:rPr>
        <w:t>　　　　二、轮廓标生产区域分布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三、2019-2024年中国轮廓标产量统计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三、2025-2031年中国轮廓标产量预测</w:t>
      </w:r>
      <w:r>
        <w:rPr>
          <w:rFonts w:hint="eastAsia"/>
        </w:rPr>
        <w:br/>
      </w:r>
      <w:r>
        <w:rPr>
          <w:rFonts w:hint="eastAsia"/>
        </w:rPr>
        <w:t>　　第三节 中国轮廓标市场需求分析及预测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一、中国轮廓标市场需求特点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二、2019-2024年中国轮廓标市场需求量统计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三、2025-2031年中国轮廓标市场需求量预测</w:t>
      </w:r>
      <w:r>
        <w:rPr>
          <w:rFonts w:hint="eastAsia"/>
        </w:rPr>
        <w:br/>
      </w:r>
      <w:r>
        <w:rPr>
          <w:rFonts w:hint="eastAsia"/>
        </w:rPr>
        <w:t>　　第四节 中国轮廓标价格趋势分析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一、2019-2024年中国轮廓标市场价格趋势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二、2025-2031年中国轮廓标市场价格走势预测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2019-2024年轮廓标行业经济运行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2019-2024年中国轮廓标行业盈利能力分析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2019-2024年中国轮廓标行业发展能力分析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2019-2024年轮廓标行业偿债能力分析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2019-2024年轮廓标制造企业数量分析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中国轮廓标行业重点地区发展分析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**地区轮廓标市场发展分析</w:t>
      </w:r>
      <w:r>
        <w:rPr>
          <w:rFonts w:hint="eastAsia"/>
        </w:rPr>
        <w:br/>
      </w:r>
      <w:r>
        <w:rPr>
          <w:rFonts w:hint="eastAsia"/>
        </w:rPr>
        <w:t>　　第三节 **地区轮廓标市场发展分析</w:t>
      </w:r>
      <w:r>
        <w:rPr>
          <w:rFonts w:hint="eastAsia"/>
        </w:rPr>
        <w:br/>
      </w:r>
      <w:r>
        <w:rPr>
          <w:rFonts w:hint="eastAsia"/>
        </w:rPr>
        <w:t>　　第四节 **地区轮廓标市场发展分析</w:t>
      </w:r>
      <w:r>
        <w:rPr>
          <w:rFonts w:hint="eastAsia"/>
        </w:rPr>
        <w:br/>
      </w:r>
      <w:r>
        <w:rPr>
          <w:rFonts w:hint="eastAsia"/>
        </w:rPr>
        <w:t>　　第五节 **地区轮廓标市场发展分析</w:t>
      </w:r>
      <w:r>
        <w:rPr>
          <w:rFonts w:hint="eastAsia"/>
        </w:rPr>
        <w:br/>
      </w:r>
      <w:r>
        <w:rPr>
          <w:rFonts w:hint="eastAsia"/>
        </w:rPr>
        <w:t>　　第六节 **地区轮廓标市场发展分析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2019-2024年中国轮廓标进出口分析</w:t>
      </w:r>
      <w:r>
        <w:rPr>
          <w:rFonts w:hint="eastAsia"/>
        </w:rPr>
        <w:br/>
      </w:r>
      <w:r>
        <w:rPr>
          <w:rFonts w:hint="eastAsia"/>
        </w:rPr>
        <w:t>　　第一节 轮廓标进口情况分析</w:t>
      </w:r>
      <w:r>
        <w:rPr>
          <w:rFonts w:hint="eastAsia"/>
        </w:rPr>
        <w:br/>
      </w:r>
      <w:r>
        <w:rPr>
          <w:rFonts w:hint="eastAsia"/>
        </w:rPr>
        <w:t>　　第二节 轮廓标出口情况分析</w:t>
      </w:r>
      <w:r>
        <w:rPr>
          <w:rFonts w:hint="eastAsia"/>
        </w:rPr>
        <w:br/>
      </w:r>
      <w:r>
        <w:rPr>
          <w:rFonts w:hint="eastAsia"/>
        </w:rPr>
        <w:t>　　第三节 影响轮廓标进出口因素分析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主要轮廓标生产企业及竞争格局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轮廓标行业投资战略研究</w:t>
      </w:r>
      <w:r>
        <w:rPr>
          <w:rFonts w:hint="eastAsia"/>
        </w:rPr>
        <w:br/>
      </w:r>
      <w:r>
        <w:rPr>
          <w:rFonts w:hint="eastAsia"/>
        </w:rPr>
        <w:t>　　第一节 轮廓标行业发展战略研究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对我国轮廓标品牌的战略思考</w:t>
      </w:r>
      <w:r>
        <w:rPr>
          <w:rFonts w:hint="eastAsia"/>
        </w:rPr>
        <w:br/>
      </w:r>
      <w:r>
        <w:rPr>
          <w:rFonts w:hint="eastAsia"/>
        </w:rPr>
        <w:t>　　　　一、轮廓标品牌的重要性</w:t>
      </w:r>
      <w:r>
        <w:rPr>
          <w:rFonts w:hint="eastAsia"/>
        </w:rPr>
        <w:br/>
      </w:r>
      <w:r>
        <w:rPr>
          <w:rFonts w:hint="eastAsia"/>
        </w:rPr>
        <w:t>　　　　二、轮廓标实施品牌战略的意义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三、轮廓标企业品牌的现状分析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四、我国轮廓标企业的品牌战略</w:t>
      </w:r>
      <w:r>
        <w:rPr>
          <w:rFonts w:hint="eastAsia"/>
        </w:rPr>
        <w:br/>
      </w:r>
      <w:r>
        <w:rPr>
          <w:rFonts w:hint="eastAsia"/>
        </w:rPr>
        <w:t>　　　　五、轮廓标品牌战略管理的策略</w:t>
      </w:r>
      <w:r>
        <w:rPr>
          <w:rFonts w:hint="eastAsia"/>
        </w:rPr>
        <w:br/>
      </w:r>
      <w:r>
        <w:rPr>
          <w:rFonts w:hint="eastAsia"/>
        </w:rPr>
        <w:t>　　第三节 轮廓标经营策略分析</w:t>
      </w:r>
      <w:r>
        <w:rPr>
          <w:rFonts w:hint="eastAsia"/>
        </w:rPr>
        <w:br/>
      </w:r>
      <w:r>
        <w:rPr>
          <w:rFonts w:hint="eastAsia"/>
        </w:rPr>
        <w:t>　　　　一、轮廓标市场细分策略</w:t>
      </w:r>
      <w:r>
        <w:rPr>
          <w:rFonts w:hint="eastAsia"/>
        </w:rPr>
        <w:br/>
      </w:r>
      <w:r>
        <w:rPr>
          <w:rFonts w:hint="eastAsia"/>
        </w:rPr>
        <w:t>　　　　二、轮廓标市场创新策略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四、轮廓标新产品差异化战略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2025-2031年中国轮廓标发展趋势预测及投资风险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2025-2025年轮廓标市场前景分析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2025-2031年轮廓标行业发展趋势预测</w:t>
      </w:r>
      <w:r>
        <w:rPr>
          <w:rFonts w:hint="eastAsia"/>
        </w:rPr>
        <w:br/>
      </w:r>
      <w:r>
        <w:rPr>
          <w:rFonts w:hint="eastAsia"/>
        </w:rPr>
        <w:t>　　第三节 轮廓标行业投资风险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轮廓标投资建议</w:t>
      </w:r>
      <w:r>
        <w:rPr>
          <w:rFonts w:hint="eastAsia"/>
        </w:rPr>
        <w:br/>
      </w:r>
      <w:r>
        <w:rPr>
          <w:rFonts w:hint="eastAsia"/>
        </w:rPr>
        <w:t>　　第一节 轮廓标行业投资环境分析</w:t>
      </w:r>
      <w:r>
        <w:rPr>
          <w:rFonts w:hint="eastAsia"/>
        </w:rPr>
        <w:br/>
      </w:r>
      <w:r>
        <w:rPr>
          <w:rFonts w:hint="eastAsia"/>
        </w:rPr>
        <w:t>　　第二节 轮廓标行业投资进入壁垒分析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2019-2024年中国轮廓标行业产量及增长趋势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2025-2031年中国轮廓标行业产量预测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2019-2024年中国轮廓标行业市场需求及增长情况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2025-2031年中国轮廓标行业市场需求预测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2019-2024年中国轮廓标行业出口情况分析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2025年轮廓标行业壁垒</w:t>
      </w:r>
      <w:r>
        <w:rPr>
          <w:rFonts w:hint="eastAsia"/>
        </w:rPr>
        <w:br/>
      </w:r>
      <w:r>
        <w:rPr>
          <w:rFonts w:hint="eastAsia"/>
        </w:rPr>
        <w:t>　　图表 2025年轮廓标市场前景分析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2025-2031年中国轮廓标市场规模预测</w:t>
      </w:r>
      <w:r>
        <w:rPr>
          <w:rFonts w:hint="eastAsia"/>
        </w:rPr>
        <w:br/>
      </w:r>
      <w:r>
        <w:rPr>
          <w:rFonts w:hint="eastAsia"/>
        </w:rPr>
        <w:t>　　图表 2025年轮廓标发展趋势预测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afaed317c4e02" w:history="1">
        <w:r>
          <w:rPr>
            <w:rStyle w:val="Hyperlink"/>
          </w:rPr>
          <w:t>2025-2031年全球与中国轮廓标市场分析及发展趋势研究报告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afaed317c4e02" w:history="1">
        <w:r>
          <w:rPr>
            <w:rStyle w:val="Hyperlink"/>
          </w:rPr>
          <w:t>https://www.20087.com/6/71/LunKuoBiaoFaZhanQuShi.html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热点：轮廓标左黄右白、轮廓标是什么、轮廓标是什么、轮廓标标准安装示意图、柱式轮廓标、轮廓标规范、栏式轮廓标图片、轮廓标厂家、轮廓标型号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a42d9ae7465e" w:history="1">
      <w:r>
        <w:rPr>
          <w:rStyle w:val="Hyperlink"/>
        </w:rPr>
        <w:t>2025-2031年全球与中国轮廓标市场分析及发展趋势研究报告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unKuoBiaoFaZhanQuShi.html" TargetMode="External" Id="Rfd1afaed317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unKuoBiaoFaZhanQuShi.html" TargetMode="External" Id="R9767a42d9ae7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2024-09-17T08:36:00Z</dcterms:created>
  <dcterms:modified xsi:type="dcterms:W3CDTF">2024-09-17T09:36:00Z</dcterms:modified>
  <dc:subject>2025-2031年全球与中国轮廓标市场分析及发展趋势研究报告</dc:subject>
  <dc:title>2025-2031年全球与中国轮廓标市场分析及发展趋势研究报告</dc:title>
  <cp:keywords>2025-2031年全球与中国轮廓标市场分析及发展趋势研究报告</cp:keywords>
  <dc:description>2025-2031年全球与中国轮廓标市场分析及发展趋势研究报告</dc:description>
</cp:coreProperties>
</file>