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9a168e15b4e23" w:history="1">
              <w:r>
                <w:rPr>
                  <w:rStyle w:val="Hyperlink"/>
                </w:rPr>
                <w:t>2026-2032年中国动力三角翼市场调研与前景趋势预测报告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9a168e15b4e23" w:history="1">
              <w:r>
                <w:rPr>
                  <w:rStyle w:val="Hyperlink"/>
                </w:rPr>
                <w:t>2026-2032年中国动力三角翼市场调研与前景趋势预测报告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9a168e15b4e23" w:history="1">
                <w:r>
                  <w:rPr>
                    <w:rStyle w:val="Hyperlink"/>
                  </w:rPr>
                  <w:t>https://www.20087.com/7/31/DongLiSanJiaoYiQianJing.html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三角翼是一种由柔性机翼与三轮动力推车组成的轻型航空器，操作简便、起降距离短，广泛用于低空旅游、航拍测绘、农林作业及飞行培训。动力三角翼普遍采用Rotax等二冲程或四冲程航空发动机，最大起飞重量受限于各国超轻型飞行器法规（通常≤450kg），飞行速度在60–120km/h区间。安全性依赖飞行员训练水平与气象条件，主流机型配备整机降落伞系统以提升应急保障能力。全球市场以欧美为主，中国处于小众爱好者与特种作业探索阶段，受限于空域审批复杂、适航认证体系不完善及公众认知度低等因素，商业化规模有限。</w:t>
      </w:r>
      <w:r>
        <w:rPr>
          <w:rFonts w:hint="eastAsia"/>
        </w:rPr>
        <w:br/>
      </w:r>
      <w:r>
        <w:rPr>
          <w:rFonts w:hint="eastAsia"/>
        </w:rPr>
        <w:t>　　未来，动力三角翼将向电动化、智能化与低空经济融合方向突破。市场调研网指出，高能量密度电池与高效电机将替代燃油动力，实现零排放、低噪音运行，契合城市近郊生态飞行需求；而自动驾驶辅助系统可提供航线保持、禁飞区规避及自动返航功能，降低操作门槛。在政策层面，随着中国低空空域管理改革深化，动力三角翼有望纳入eVTOL（电动垂直起降飞行器）生态补充，承担短途观光与应急巡查任务。此外，轻量化复合材料与折叠机翼设计将提升运输便捷性。长远看，该航空器将从极限运动装备转型为低空公共服务网络的灵活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9a168e15b4e23" w:history="1">
        <w:r>
          <w:rPr>
            <w:rStyle w:val="Hyperlink"/>
          </w:rPr>
          <w:t>2026-2032年中国动力三角翼市场调研与前景趋势预测报告</w:t>
        </w:r>
      </w:hyperlink>
      <w:r>
        <w:rPr>
          <w:rFonts w:hint="eastAsia"/>
        </w:rPr>
        <w:t>》，2025年动力三角翼行业市场规模达 亿元，预计2032年市场规模将达 亿元，期间年均复合增长率（CAGR）达 %。报告以专业、科学的视角，系统分析了动力三角翼行业当前市场规模、技术发展水平和主要企业竞争格局。报告通过研究动力三角翼产业链结构和市场供需关系，研判了动力三角翼行业未来发展趋势，并评估了潜在的市场机遇与风险。报告为动力三角翼企业调整经营策略、投资者选择投资时机以及政府部门制定产业政策提供了专业参考，是了解动力三角翼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动力三角翼行业概述</w:t>
      </w:r>
      <w:r>
        <w:rPr>
          <w:rFonts w:hint="eastAsia"/>
        </w:rPr>
        <w:br/>
      </w:r>
      <w:r>
        <w:rPr>
          <w:rFonts w:hint="eastAsia"/>
        </w:rPr>
        <w:t>　　第一节 动力三角翼定义与分类</w:t>
      </w:r>
      <w:r>
        <w:rPr>
          <w:rFonts w:hint="eastAsia"/>
        </w:rPr>
        <w:br/>
      </w:r>
      <w:r>
        <w:rPr>
          <w:rFonts w:hint="eastAsia"/>
        </w:rPr>
        <w:t>　　第二节 动力三角翼应用领域</w:t>
      </w:r>
      <w:r>
        <w:rPr>
          <w:rFonts w:hint="eastAsia"/>
        </w:rPr>
        <w:br/>
      </w:r>
      <w:r>
        <w:rPr>
          <w:rFonts w:hint="eastAsia"/>
        </w:rPr>
        <w:t>　　第三节 动力三角翼行业经济指标分析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动力三角翼产业链及经营模式分析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三、动力三角翼销售模式及销售渠道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全球动力三角翼市场发展综述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2020-2025年全球动力三角翼市场规模与趋势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主要国家与地区动力三角翼市场分析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2026-2032年全球动力三角翼行业发展趋势与前景预测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中国动力三角翼行业市场分析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2025-2026年动力三角翼产能与投资动态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一、国内动力三角翼产能及利用情况</w:t>
      </w:r>
      <w:r>
        <w:rPr>
          <w:rFonts w:hint="eastAsia"/>
        </w:rPr>
        <w:br/>
      </w:r>
      <w:r>
        <w:rPr>
          <w:rFonts w:hint="eastAsia"/>
        </w:rPr>
        <w:t>　　　　二、动力三角翼产能扩张与投资动态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2026-2032年动力三角翼行业产量统计与趋势预测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一、2020-2025年动力三角翼行业产量数据统计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1、2020-2025年动力三角翼产量及增长趋势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2、2020-2025年动力三角翼细分产品产量及份额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二、影响动力三角翼产量的关键因素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三、2026-2032年动力三角翼产量预测</w:t>
      </w:r>
      <w:r>
        <w:rPr>
          <w:rFonts w:hint="eastAsia"/>
        </w:rPr>
        <w:br/>
      </w:r>
      <w:r>
        <w:rPr>
          <w:rFonts w:hint="eastAsia"/>
        </w:rPr>
        <w:t>　　第三节 2026-2032年动力三角翼市场需求与销售分析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一、2025-2026年动力三角翼行业需求现状</w:t>
      </w:r>
      <w:r>
        <w:rPr>
          <w:rFonts w:hint="eastAsia"/>
        </w:rPr>
        <w:br/>
      </w:r>
      <w:r>
        <w:rPr>
          <w:rFonts w:hint="eastAsia"/>
        </w:rPr>
        <w:t>　　　　二、动力三角翼客户群体与需求特点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三、2020-2025年动力三角翼行业销售规模分析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四、2026-2032年动力三角翼市场增长潜力与规模预测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中国动力三角翼细分市场与下游应用领域分析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动力三角翼细分市场分析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一、2025-2026年动力三角翼主要细分产品市场现状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动力三角翼下游应用与客户群体分析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一、2025-2026年动力三角翼各应用领域市场现状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2025-2026年动力三角翼行业技术发展现状及趋势分析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动力三角翼行业技术发展现状分析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国内外动力三角翼行业技术差异与原因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动力三角翼行业技术发展方向、趋势预测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提升动力三角翼行业技术能力策略建议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动力三角翼价格机制与竞争策略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一、2020-2025年动力三角翼市场价格走势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动力三角翼定价策略与方法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2026-2032年动力三角翼价格竞争态势与趋势预测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中国动力三角翼行业重点区域市场研究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2025-2026年重点区域动力三角翼市场发展概况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二、2020-2025年动力三角翼市场需求规模情况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三、2026-2032年动力三角翼行业发展潜力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二、2020-2025年动力三角翼市场需求规模情况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三、2026-2032年动力三角翼行业发展潜力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二、2020-2025年动力三角翼市场需求规模情况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三、2026-2032年动力三角翼行业发展潜力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二、2020-2025年动力三角翼市场需求规模情况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三、2026-2032年动力三角翼行业发展潜力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二、2020-2025年动力三角翼市场需求规模情况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三、2026-2032年动力三角翼行业发展潜力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2020-2025年中国动力三角翼行业进出口情况分析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动力三角翼行业进口情况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一、2020-2025年动力三角翼进口规模及增长情况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二、动力三角翼主要进口来源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动力三角翼行业出口情况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一、2020-2025年动力三角翼出口规模及增长情况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二、动力三角翼主要出口目的地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2020-2025年中国动力三角翼行业总体发展与财务状况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2020-2025年中国动力三角翼行业规模情况</w:t>
      </w:r>
      <w:r>
        <w:rPr>
          <w:rFonts w:hint="eastAsia"/>
        </w:rPr>
        <w:br/>
      </w:r>
      <w:r>
        <w:rPr>
          <w:rFonts w:hint="eastAsia"/>
        </w:rPr>
        <w:t>　　　　一、动力三角翼行业企业数量规模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二、动力三角翼行业从业人员规模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三、动力三角翼行业市场敏感性分析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2020-2025年中国动力三角翼行业财务能力分析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一、动力三角翼行业盈利能力</w:t>
      </w:r>
      <w:r>
        <w:rPr>
          <w:rFonts w:hint="eastAsia"/>
        </w:rPr>
        <w:br/>
      </w:r>
      <w:r>
        <w:rPr>
          <w:rFonts w:hint="eastAsia"/>
        </w:rPr>
        <w:t>　　　　二、动力三角翼行业偿债能力</w:t>
      </w:r>
      <w:r>
        <w:rPr>
          <w:rFonts w:hint="eastAsia"/>
        </w:rPr>
        <w:br/>
      </w:r>
      <w:r>
        <w:rPr>
          <w:rFonts w:hint="eastAsia"/>
        </w:rPr>
        <w:t>　　　　三、动力三角翼行业营运能力</w:t>
      </w:r>
      <w:r>
        <w:rPr>
          <w:rFonts w:hint="eastAsia"/>
        </w:rPr>
        <w:br/>
      </w:r>
      <w:r>
        <w:rPr>
          <w:rFonts w:hint="eastAsia"/>
        </w:rPr>
        <w:t>　　　　四、动力三角翼行业发展能力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动力三角翼行业重点企业调研分析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二、企业动力三角翼业务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二、企业动力三角翼业务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二、企业动力三角翼业务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二、企业动力三角翼业务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二、企业动力三角翼业务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二、企业动力三角翼业务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中国动力三角翼行业竞争格局分析</w:t>
      </w:r>
      <w:r>
        <w:rPr>
          <w:rFonts w:hint="eastAsia"/>
        </w:rPr>
        <w:br/>
      </w:r>
      <w:r>
        <w:rPr>
          <w:rFonts w:hint="eastAsia"/>
        </w:rPr>
        <w:t>　　第一节 动力三角翼行业竞争格局总览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2025-2026年动力三角翼行业竞争力分析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2020-2025年动力三角翼行业企业并购活动分析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2025-2026年动力三角翼行业会展与招投标活动分析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一、动力三角翼行业会展活动及其市场影响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2026年中国动力三角翼企业发展企业发展策略与建议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动力三角翼销售模式与渠道策略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动力三角翼品牌与市场推广策略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动力三角翼研发投入与技术创新能力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动力三角翼合作联盟与资源整合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中国动力三角翼行业风险与对策</w:t>
      </w:r>
      <w:r>
        <w:rPr>
          <w:rFonts w:hint="eastAsia"/>
        </w:rPr>
        <w:br/>
      </w:r>
      <w:r>
        <w:rPr>
          <w:rFonts w:hint="eastAsia"/>
        </w:rPr>
        <w:t>　　第一节 动力三角翼行业SWOT分析</w:t>
      </w:r>
      <w:r>
        <w:rPr>
          <w:rFonts w:hint="eastAsia"/>
        </w:rPr>
        <w:br/>
      </w:r>
      <w:r>
        <w:rPr>
          <w:rFonts w:hint="eastAsia"/>
        </w:rPr>
        <w:t>　　　　一、动力三角翼行业优势</w:t>
      </w:r>
      <w:r>
        <w:rPr>
          <w:rFonts w:hint="eastAsia"/>
        </w:rPr>
        <w:br/>
      </w:r>
      <w:r>
        <w:rPr>
          <w:rFonts w:hint="eastAsia"/>
        </w:rPr>
        <w:t>　　　　二、动力三角翼行业劣势</w:t>
      </w:r>
      <w:r>
        <w:rPr>
          <w:rFonts w:hint="eastAsia"/>
        </w:rPr>
        <w:br/>
      </w:r>
      <w:r>
        <w:rPr>
          <w:rFonts w:hint="eastAsia"/>
        </w:rPr>
        <w:t>　　　　三、动力三角翼市场机会</w:t>
      </w:r>
      <w:r>
        <w:rPr>
          <w:rFonts w:hint="eastAsia"/>
        </w:rPr>
        <w:br/>
      </w:r>
      <w:r>
        <w:rPr>
          <w:rFonts w:hint="eastAsia"/>
        </w:rPr>
        <w:t>　　　　四、动力三角翼市场威胁</w:t>
      </w:r>
      <w:r>
        <w:rPr>
          <w:rFonts w:hint="eastAsia"/>
        </w:rPr>
        <w:br/>
      </w:r>
      <w:r>
        <w:rPr>
          <w:rFonts w:hint="eastAsia"/>
        </w:rPr>
        <w:t>　　第二节 动力三角翼行业风险及对策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2026-2032年中国动力三角翼行业前景与发展趋势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2025-2026年动力三角翼行业发展环境分析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一、动力三角翼行业主管部门与监管体制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二、动力三角翼行业主要法律法规及政策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三、动力三角翼行业标准与质量监管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2026-2032年动力三角翼行业发展趋势与方向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2026-2032年动力三角翼行业发展潜力与机遇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动力三角翼行业研究结论与建议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[.中.智林.]动力三角翼行业发展建议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动力三角翼行业类别</w:t>
      </w:r>
      <w:r>
        <w:rPr>
          <w:rFonts w:hint="eastAsia"/>
        </w:rPr>
        <w:br/>
      </w:r>
      <w:r>
        <w:rPr>
          <w:rFonts w:hint="eastAsia"/>
        </w:rPr>
        <w:t>　　图表 动力三角翼行业产业链调研</w:t>
      </w:r>
      <w:r>
        <w:rPr>
          <w:rFonts w:hint="eastAsia"/>
        </w:rPr>
        <w:br/>
      </w:r>
      <w:r>
        <w:rPr>
          <w:rFonts w:hint="eastAsia"/>
        </w:rPr>
        <w:t>　　图表 动力三角翼行业现状</w:t>
      </w:r>
      <w:r>
        <w:rPr>
          <w:rFonts w:hint="eastAsia"/>
        </w:rPr>
        <w:br/>
      </w:r>
      <w:r>
        <w:rPr>
          <w:rFonts w:hint="eastAsia"/>
        </w:rPr>
        <w:t>　　图表 动力三角翼行业标准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2025年中国动力三角翼行业产能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2020-2025年中国动力三角翼行业产量统计</w:t>
      </w:r>
      <w:r>
        <w:rPr>
          <w:rFonts w:hint="eastAsia"/>
        </w:rPr>
        <w:br/>
      </w:r>
      <w:r>
        <w:rPr>
          <w:rFonts w:hint="eastAsia"/>
        </w:rPr>
        <w:t>　　图表 动力三角翼行业动态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2020-2025年中国动力三角翼市场需求量</w:t>
      </w:r>
      <w:r>
        <w:rPr>
          <w:rFonts w:hint="eastAsia"/>
        </w:rPr>
        <w:br/>
      </w:r>
      <w:r>
        <w:rPr>
          <w:rFonts w:hint="eastAsia"/>
        </w:rPr>
        <w:t>　　图表 2025年中国动力三角翼行业需求区域调研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2020-2025年中国动力三角翼行情</w:t>
      </w:r>
      <w:r>
        <w:rPr>
          <w:rFonts w:hint="eastAsia"/>
        </w:rPr>
        <w:br/>
      </w:r>
      <w:r>
        <w:rPr>
          <w:rFonts w:hint="eastAsia"/>
        </w:rPr>
        <w:t>　　图表 2020-2025年中国动力三角翼价格走势图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2020-2025年中国动力三角翼进口统计</w:t>
      </w:r>
      <w:r>
        <w:rPr>
          <w:rFonts w:hint="eastAsia"/>
        </w:rPr>
        <w:br/>
      </w:r>
      <w:r>
        <w:rPr>
          <w:rFonts w:hint="eastAsia"/>
        </w:rPr>
        <w:t>　　图表 2020-2025年中国动力三角翼出口统计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2020-2025年中国动力三角翼行业企业数量统计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**地区动力三角翼市场规模</w:t>
      </w:r>
      <w:r>
        <w:rPr>
          <w:rFonts w:hint="eastAsia"/>
        </w:rPr>
        <w:br/>
      </w:r>
      <w:r>
        <w:rPr>
          <w:rFonts w:hint="eastAsia"/>
        </w:rPr>
        <w:t>　　图表 **地区动力三角翼行业市场需求</w:t>
      </w:r>
      <w:r>
        <w:rPr>
          <w:rFonts w:hint="eastAsia"/>
        </w:rPr>
        <w:br/>
      </w:r>
      <w:r>
        <w:rPr>
          <w:rFonts w:hint="eastAsia"/>
        </w:rPr>
        <w:t>　　图表 **地区动力三角翼市场调研</w:t>
      </w:r>
      <w:r>
        <w:rPr>
          <w:rFonts w:hint="eastAsia"/>
        </w:rPr>
        <w:br/>
      </w:r>
      <w:r>
        <w:rPr>
          <w:rFonts w:hint="eastAsia"/>
        </w:rPr>
        <w:t>　　图表 **地区动力三角翼行业市场需求分析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**地区动力三角翼市场规模</w:t>
      </w:r>
      <w:r>
        <w:rPr>
          <w:rFonts w:hint="eastAsia"/>
        </w:rPr>
        <w:br/>
      </w:r>
      <w:r>
        <w:rPr>
          <w:rFonts w:hint="eastAsia"/>
        </w:rPr>
        <w:t>　　图表 **地区动力三角翼行业市场需求</w:t>
      </w:r>
      <w:r>
        <w:rPr>
          <w:rFonts w:hint="eastAsia"/>
        </w:rPr>
        <w:br/>
      </w:r>
      <w:r>
        <w:rPr>
          <w:rFonts w:hint="eastAsia"/>
        </w:rPr>
        <w:t>　　图表 **地区动力三角翼市场调研</w:t>
      </w:r>
      <w:r>
        <w:rPr>
          <w:rFonts w:hint="eastAsia"/>
        </w:rPr>
        <w:br/>
      </w:r>
      <w:r>
        <w:rPr>
          <w:rFonts w:hint="eastAsia"/>
        </w:rPr>
        <w:t>　　图表 **地区动力三角翼行业市场需求分析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动力三角翼行业竞争对手分析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动力三角翼重点企业（三）成长能力情况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2026-2032年中国动力三角翼行业产能预测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2026-2032年中国动力三角翼行业产量预测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2026-2032年中国动力三角翼市场需求预测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2026-2032年中国动力三角翼行业市场规模预测</w:t>
      </w:r>
      <w:r>
        <w:rPr>
          <w:rFonts w:hint="eastAsia"/>
        </w:rPr>
        <w:br/>
      </w:r>
      <w:r>
        <w:rPr>
          <w:rFonts w:hint="eastAsia"/>
        </w:rPr>
        <w:t>　　图表 动力三角翼行业准入条件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2026-2032年中国动力三角翼行业信息化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2026-2032年中国动力三角翼市场前景</w:t>
      </w:r>
      <w:r>
        <w:rPr>
          <w:rFonts w:hint="eastAsia"/>
        </w:rPr>
        <w:br/>
      </w:r>
      <w:r>
        <w:rPr>
          <w:rFonts w:hint="eastAsia"/>
        </w:rPr>
        <w:t>　　图表 2026-2032年中国动力三角翼行业风险分析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2026-2032年中国动力三角翼行业发展趋势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9a168e15b4e23" w:history="1">
        <w:r>
          <w:rPr>
            <w:rStyle w:val="Hyperlink"/>
          </w:rPr>
          <w:t>2026-2032年中国动力三角翼市场调研与前景趋势预测报告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9a168e15b4e23" w:history="1">
        <w:r>
          <w:rPr>
            <w:rStyle w:val="Hyperlink"/>
          </w:rPr>
          <w:t>https://www.20087.com/7/31/DongLiSanJiaoYiQianJing.html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伞为什么不普及、动力三角翼飞机、飞机滑翔是什么意思、动力三角翼912型的售价、最快的轻坦时速是多少、动力三角翼参数、游艇档把和飞机档把的区别、动力三角翼可以随便飞吗、脊索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d6280cec64053" w:history="1">
      <w:r>
        <w:rPr>
          <w:rStyle w:val="Hyperlink"/>
        </w:rPr>
        <w:t>2026-2032年中国动力三角翼市场调研与前景趋势预测报告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ongLiSanJiaoYiQianJing.html" TargetMode="External" Id="Rf309a168e15b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ongLiSanJiaoYiQianJing.html" TargetMode="External" Id="Rcbbd6280cec6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2026-03-18T08:57:23Z</dcterms:created>
  <dcterms:modified xsi:type="dcterms:W3CDTF">2026-03-18T09:57:23Z</dcterms:modified>
  <dc:subject>2026-2032年中国动力三角翼市场调研与前景趋势预测报告</dc:subject>
  <dc:title>2026-2032年中国动力三角翼市场调研与前景趋势预测报告</dc:title>
  <cp:keywords>2026-2032年中国动力三角翼市场调研与前景趋势预测报告</cp:keywords>
  <dc:description>2026-2032年中国动力三角翼市场调研与前景趋势预测报告</dc:description>
</cp:coreProperties>
</file>