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2ee2f3c9ea4161" w:history="1">
              <w:r>
                <w:rPr>
                  <w:rStyle w:val="Hyperlink"/>
                </w:rPr>
                <w:t>中国客车市场研究与行业前景分析报告（2024-2030年）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2ee2f3c9ea4161" w:history="1">
              <w:r>
                <w:rPr>
                  <w:rStyle w:val="Hyperlink"/>
                </w:rPr>
                <w:t>中国客车市场研究与行业前景分析报告（2024-2030年）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3983117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2ee2f3c9ea4161" w:history="1">
                <w:r>
                  <w:rPr>
                    <w:rStyle w:val="Hyperlink"/>
                  </w:rPr>
                  <w:t>https://www.20087.com/7/11/KeCheDeQianJing.html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客车是公共交通工具的重要组成部分，近年来随着城镇化进程的加快和人民生活水平的提高，市场需求持续增长。目前，客车行业正经历着一场深刻的变革，电动化、智能化成为两大发展趋势。电动客车凭借零排放、低噪音等优势，得到了政府的大力支持和市场的广泛认可。同时，随着自动驾驶技术的进步，智能网联客车也成为行业关注的焦点。此外，随着消费者对乘坐舒适性和安全性的要求不断提高，客车制造商也在不断优化车辆设计，提升乘坐体验。</w:t>
      </w:r>
      <w:r>
        <w:rPr>
          <w:rFonts w:hint="eastAsia"/>
        </w:rPr>
        <w:br/>
      </w:r>
      <w:r>
        <w:rPr>
          <w:rFonts w:hint="eastAsia"/>
        </w:rPr>
        <w:t>　　未来，客车行业的发展将更加注重环保和智能化。一方面，随着新能源汽车政策的进一步完善和技术的进步，电动客车将更加普及，成为城市公共交通的主要车型。另一方面，随着5G等新一代信息技术的应用，客车将更加智能化，如配备自动驾驶辅助系统、智能调度系统等，提高运营效率和安全性。此外，随着消费者对个性化需求的增长，定制化服务将成为客车行业的新趋势，如提供按需定制的内饰设计、娱乐系统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2ee2f3c9ea4161" w:history="1">
        <w:r>
          <w:rPr>
            <w:rStyle w:val="Hyperlink"/>
          </w:rPr>
          <w:t>中国客车市场研究与行业前景分析报告（2024-2030年）</w:t>
        </w:r>
      </w:hyperlink>
      <w:r>
        <w:rPr>
          <w:rFonts w:hint="eastAsia"/>
        </w:rPr>
        <w:t>》基于深入调研和权威数据，全面系统地展现了中国客车行业的现状与未来趋势。报告依托国家权威机构和相关协会的资料，严谨分析了客车市场规模、竞争格局、技术创新及消费需求等核心要素。通过翔实数据和直观图表，为客车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客车行业概述</w:t>
      </w:r>
      <w:r>
        <w:rPr>
          <w:rFonts w:hint="eastAsia"/>
        </w:rPr>
        <w:br/>
      </w:r>
      <w:r>
        <w:rPr>
          <w:rFonts w:hint="eastAsia"/>
        </w:rPr>
        <w:t>　　第一节 客车定义与分类</w:t>
      </w:r>
      <w:r>
        <w:rPr>
          <w:rFonts w:hint="eastAsia"/>
        </w:rPr>
        <w:br/>
      </w:r>
      <w:r>
        <w:rPr>
          <w:rFonts w:hint="eastAsia"/>
        </w:rPr>
        <w:t>　　第二节 客车应用领域</w:t>
      </w:r>
      <w:r>
        <w:rPr>
          <w:rFonts w:hint="eastAsia"/>
        </w:rPr>
        <w:br/>
      </w:r>
      <w:r>
        <w:rPr>
          <w:rFonts w:hint="eastAsia"/>
        </w:rPr>
        <w:t>　　第三节 客车行业经济指标分析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客车产业链及经营模式分析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三、客车销售模式及销售渠道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全球客车市场发展综述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2019-2023年全球客车市场规模与趋势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主要国家与地区客车市场分析</w:t>
      </w:r>
      <w:r>
        <w:rPr>
          <w:rFonts w:hint="eastAsia"/>
        </w:rPr>
        <w:br/>
      </w:r>
      <w:r>
        <w:rPr>
          <w:rFonts w:hint="eastAsia"/>
        </w:rPr>
        <w:t>　　第三节 2024-2030年全球客车行业发展趋势与前景预测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中国客车行业市场分析</w:t>
      </w:r>
      <w:r>
        <w:rPr>
          <w:rFonts w:hint="eastAsia"/>
        </w:rPr>
        <w:br/>
      </w:r>
      <w:r>
        <w:rPr>
          <w:rFonts w:hint="eastAsia"/>
        </w:rPr>
        <w:t>　　第一节 2023-2024年客车产能与投资动态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一、国内客车产能及利用情况</w:t>
      </w:r>
      <w:r>
        <w:rPr>
          <w:rFonts w:hint="eastAsia"/>
        </w:rPr>
        <w:br/>
      </w:r>
      <w:r>
        <w:rPr>
          <w:rFonts w:hint="eastAsia"/>
        </w:rPr>
        <w:t>　　　　二、客车产能扩张与投资动态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2024-2030年客车行业产量统计与趋势预测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一、2019-2023年客车行业产量数据统计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1、2019-2023年客车产量及增长趋势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2、2019-2023年客车细分产品产量及份额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二、影响客车产量的关键因素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三、2024-2030年客车产量预测</w:t>
      </w:r>
      <w:r>
        <w:rPr>
          <w:rFonts w:hint="eastAsia"/>
        </w:rPr>
        <w:br/>
      </w:r>
      <w:r>
        <w:rPr>
          <w:rFonts w:hint="eastAsia"/>
        </w:rPr>
        <w:t>　　第三节 2024-2030年客车市场需求与销售分析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一、2023-2024年客车行业需求现状</w:t>
      </w:r>
      <w:r>
        <w:rPr>
          <w:rFonts w:hint="eastAsia"/>
        </w:rPr>
        <w:br/>
      </w:r>
      <w:r>
        <w:rPr>
          <w:rFonts w:hint="eastAsia"/>
        </w:rPr>
        <w:t>　　　　二、客车客户群体与需求特点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三、2019-2023年客车行业销售规模分析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四、2024-2030年客车市场增长潜力与规模预测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中国客车细分市场与下游应用领域分析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客车细分市场分析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一、2023-2024年客车主要细分产品市场现状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客车下游应用与客户群体分析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一、2023-2024年客车各应用领域市场现状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2023-2024年中国客车技术发展研究</w:t>
      </w:r>
      <w:r>
        <w:rPr>
          <w:rFonts w:hint="eastAsia"/>
        </w:rPr>
        <w:br/>
      </w:r>
      <w:r>
        <w:rPr>
          <w:rFonts w:hint="eastAsia"/>
        </w:rPr>
        <w:t>　　第一节 当前客车技术发展现状</w:t>
      </w:r>
      <w:r>
        <w:rPr>
          <w:rFonts w:hint="eastAsia"/>
        </w:rPr>
        <w:br/>
      </w:r>
      <w:r>
        <w:rPr>
          <w:rFonts w:hint="eastAsia"/>
        </w:rPr>
        <w:t>　　第二节 国内外客车技术差异与原因</w:t>
      </w:r>
      <w:r>
        <w:rPr>
          <w:rFonts w:hint="eastAsia"/>
        </w:rPr>
        <w:br/>
      </w:r>
      <w:r>
        <w:rPr>
          <w:rFonts w:hint="eastAsia"/>
        </w:rPr>
        <w:t>　　第三节 客车技术创新与发展趋势预测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技术进步对客车行业的影响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客车价格机制与竞争策略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一、2019-2023年客车市场价格走势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客车定价策略与方法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2024-2030年客车价格竞争态势与趋势预测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中国客车行业重点区域市场研究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2023-2024年重点区域客车市场发展概况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二、2019-2023年客车市场需求规模情况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三、2024-2030年客车行业发展潜力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二、2019-2023年客车市场需求规模情况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三、2024-2030年客车行业发展潜力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二、2019-2023年客车市场需求规模情况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三、2024-2030年客车行业发展潜力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二、2019-2023年客车市场需求规模情况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三、2024-2030年客车行业发展潜力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二、2019-2023年客车市场需求规模情况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三、2024-2030年客车行业发展潜力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2019-2023年中国客车行业进出口情况分析</w:t>
      </w:r>
      <w:r>
        <w:rPr>
          <w:rFonts w:hint="eastAsia"/>
        </w:rPr>
        <w:br/>
      </w:r>
      <w:r>
        <w:rPr>
          <w:rFonts w:hint="eastAsia"/>
        </w:rPr>
        <w:t>　　第一节 客车行业进口情况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一、2019-2023年客车进口规模及增长情况</w:t>
      </w:r>
      <w:r>
        <w:rPr>
          <w:rFonts w:hint="eastAsia"/>
        </w:rPr>
        <w:br/>
      </w:r>
      <w:r>
        <w:rPr>
          <w:rFonts w:hint="eastAsia"/>
        </w:rPr>
        <w:t>　　　　二、客车主要进口来源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客车行业出口情况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一、2019-2023年客车出口规模及增长情况</w:t>
      </w:r>
      <w:r>
        <w:rPr>
          <w:rFonts w:hint="eastAsia"/>
        </w:rPr>
        <w:br/>
      </w:r>
      <w:r>
        <w:rPr>
          <w:rFonts w:hint="eastAsia"/>
        </w:rPr>
        <w:t>　　　　二、客车主要出口目的地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2019-2023年中国客车行业总体发展与财务状况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2019-2023年中国客车行业规模情况</w:t>
      </w:r>
      <w:r>
        <w:rPr>
          <w:rFonts w:hint="eastAsia"/>
        </w:rPr>
        <w:br/>
      </w:r>
      <w:r>
        <w:rPr>
          <w:rFonts w:hint="eastAsia"/>
        </w:rPr>
        <w:t>　　　　一、客车行业企业数量规模</w:t>
      </w:r>
      <w:r>
        <w:rPr>
          <w:rFonts w:hint="eastAsia"/>
        </w:rPr>
        <w:br/>
      </w:r>
      <w:r>
        <w:rPr>
          <w:rFonts w:hint="eastAsia"/>
        </w:rPr>
        <w:t>　　　　二、客车行业从业人员规模</w:t>
      </w:r>
      <w:r>
        <w:rPr>
          <w:rFonts w:hint="eastAsia"/>
        </w:rPr>
        <w:br/>
      </w:r>
      <w:r>
        <w:rPr>
          <w:rFonts w:hint="eastAsia"/>
        </w:rPr>
        <w:t>　　　　三、客车行业市场敏感性分析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2019-2023年中国客车行业财务能力分析</w:t>
      </w:r>
      <w:r>
        <w:rPr>
          <w:rFonts w:hint="eastAsia"/>
        </w:rPr>
        <w:br/>
      </w:r>
      <w:r>
        <w:rPr>
          <w:rFonts w:hint="eastAsia"/>
        </w:rPr>
        <w:t>　　　　一、客车行业盈利能力</w:t>
      </w:r>
      <w:r>
        <w:rPr>
          <w:rFonts w:hint="eastAsia"/>
        </w:rPr>
        <w:br/>
      </w:r>
      <w:r>
        <w:rPr>
          <w:rFonts w:hint="eastAsia"/>
        </w:rPr>
        <w:t>　　　　二、客车行业偿债能力</w:t>
      </w:r>
      <w:r>
        <w:rPr>
          <w:rFonts w:hint="eastAsia"/>
        </w:rPr>
        <w:br/>
      </w:r>
      <w:r>
        <w:rPr>
          <w:rFonts w:hint="eastAsia"/>
        </w:rPr>
        <w:t>　　　　三、客车行业营运能力</w:t>
      </w:r>
      <w:r>
        <w:rPr>
          <w:rFonts w:hint="eastAsia"/>
        </w:rPr>
        <w:br/>
      </w:r>
      <w:r>
        <w:rPr>
          <w:rFonts w:hint="eastAsia"/>
        </w:rPr>
        <w:t>　　　　四、客车行业发展能力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客车行业重点企业调研分析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二、企业客车业务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二、企业客车业务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二、企业客车业务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二、企业客车业务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二、企业客车业务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二、企业客车业务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中国客车行业竞争格局分析</w:t>
      </w:r>
      <w:r>
        <w:rPr>
          <w:rFonts w:hint="eastAsia"/>
        </w:rPr>
        <w:br/>
      </w:r>
      <w:r>
        <w:rPr>
          <w:rFonts w:hint="eastAsia"/>
        </w:rPr>
        <w:t>　　第一节 客车行业竞争格局总览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2023-2024年客车行业竞争力分析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2019-2023年客车行业企业并购活动分析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2023-2024年客车行业会展与招投标活动分析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一、客车行业会展活动及其市场影响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2024年中国客车企业发展企业发展策略与建议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客车销售模式与渠道策略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客车品牌与市场推广策略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客车研发投入与技术创新能力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客车合作联盟与资源整合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中国客车行业风险与对策</w:t>
      </w:r>
      <w:r>
        <w:rPr>
          <w:rFonts w:hint="eastAsia"/>
        </w:rPr>
        <w:br/>
      </w:r>
      <w:r>
        <w:rPr>
          <w:rFonts w:hint="eastAsia"/>
        </w:rPr>
        <w:t>　　第一节 客车行业SWOT分析</w:t>
      </w:r>
      <w:r>
        <w:rPr>
          <w:rFonts w:hint="eastAsia"/>
        </w:rPr>
        <w:br/>
      </w:r>
      <w:r>
        <w:rPr>
          <w:rFonts w:hint="eastAsia"/>
        </w:rPr>
        <w:t>　　　　一、客车行业优势</w:t>
      </w:r>
      <w:r>
        <w:rPr>
          <w:rFonts w:hint="eastAsia"/>
        </w:rPr>
        <w:br/>
      </w:r>
      <w:r>
        <w:rPr>
          <w:rFonts w:hint="eastAsia"/>
        </w:rPr>
        <w:t>　　　　二、客车行业劣势</w:t>
      </w:r>
      <w:r>
        <w:rPr>
          <w:rFonts w:hint="eastAsia"/>
        </w:rPr>
        <w:br/>
      </w:r>
      <w:r>
        <w:rPr>
          <w:rFonts w:hint="eastAsia"/>
        </w:rPr>
        <w:t>　　　　三、客车市场机会</w:t>
      </w:r>
      <w:r>
        <w:rPr>
          <w:rFonts w:hint="eastAsia"/>
        </w:rPr>
        <w:br/>
      </w:r>
      <w:r>
        <w:rPr>
          <w:rFonts w:hint="eastAsia"/>
        </w:rPr>
        <w:t>　　　　四、客车市场威胁</w:t>
      </w:r>
      <w:r>
        <w:rPr>
          <w:rFonts w:hint="eastAsia"/>
        </w:rPr>
        <w:br/>
      </w:r>
      <w:r>
        <w:rPr>
          <w:rFonts w:hint="eastAsia"/>
        </w:rPr>
        <w:t>　　第二节 客车行业风险及对策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2024-2030年中国客车行业前景与发展趋势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2023-2024年客车行业发展环境分析</w:t>
      </w:r>
      <w:r>
        <w:rPr>
          <w:rFonts w:hint="eastAsia"/>
        </w:rPr>
        <w:br/>
      </w:r>
      <w:r>
        <w:rPr>
          <w:rFonts w:hint="eastAsia"/>
        </w:rPr>
        <w:t>　　　　一、客车行业主管部门与监管体制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二、客车行业主要法律法规及政策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三、客车行业标准与质量监管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2024-2030年客车行业发展趋势与方向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2024-2030年客车行业发展潜力与机遇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客车行业研究结论与建议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[.中.智林.]客车行业发展建议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2019-2023年中国客车市场规模及增长情况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2019-2023年中国客车行业产量及增长趋势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2024-2030年中国客车行业产量预测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2019-2023年中国客车行业市场需求及增长情况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2024-2030年中国客车行业市场需求预测</w:t>
      </w:r>
      <w:r>
        <w:rPr>
          <w:rFonts w:hint="eastAsia"/>
        </w:rPr>
        <w:br/>
      </w:r>
      <w:r>
        <w:rPr>
          <w:rFonts w:hint="eastAsia"/>
        </w:rPr>
        <w:t>　　图表 **地区客车市场规模及增长情况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**地区客车行业市场需求情况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**地区客车市场规模及增长情况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**地区客车行业市场需求情况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2019-2023年中国客车行业出口情况分析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客车重点企业经营情况分析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2024年客车行业壁垒</w:t>
      </w:r>
      <w:r>
        <w:rPr>
          <w:rFonts w:hint="eastAsia"/>
        </w:rPr>
        <w:br/>
      </w:r>
      <w:r>
        <w:rPr>
          <w:rFonts w:hint="eastAsia"/>
        </w:rPr>
        <w:t>　　图表 2024年客车市场前景分析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2024-2030年中国客车市场规模预测</w:t>
      </w:r>
      <w:r>
        <w:rPr>
          <w:rFonts w:hint="eastAsia"/>
        </w:rPr>
        <w:br/>
      </w:r>
      <w:r>
        <w:rPr>
          <w:rFonts w:hint="eastAsia"/>
        </w:rPr>
        <w:t>　　图表 2024年客车发展趋势预测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2ee2f3c9ea4161" w:history="1">
        <w:r>
          <w:rPr>
            <w:rStyle w:val="Hyperlink"/>
          </w:rPr>
          <w:t>中国客车市场研究与行业前景分析报告（2024-2030年）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3983117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2ee2f3c9ea4161" w:history="1">
        <w:r>
          <w:rPr>
            <w:rStyle w:val="Hyperlink"/>
          </w:rPr>
          <w:t>https://www.20087.com/7/11/KeCheDeQianJing.html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b2e826cd5f4a59" w:history="1">
      <w:r>
        <w:rPr>
          <w:rStyle w:val="Hyperlink"/>
        </w:rPr>
        <w:t>中国客车市场研究与行业前景分析报告（2024-2030年）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KeCheDeQianJing.html" TargetMode="External" Id="R2f2ee2f3c9ea41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KeCheDeQianJing.html" TargetMode="External" Id="Rccb2e826cd5f4a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2024-10-09T01:48:57Z</dcterms:created>
  <dcterms:modified xsi:type="dcterms:W3CDTF">2024-10-09T02:48:57Z</dcterms:modified>
  <dc:subject>中国客车市场研究与行业前景分析报告（2024-2030年）</dc:subject>
  <dc:title>中国客车市场研究与行业前景分析报告（2024-2030年）</dc:title>
  <cp:keywords>中国客车市场研究与行业前景分析报告（2024-2030年）</cp:keywords>
  <dc:description>中国客车市场研究与行业前景分析报告（2024-2030年）</dc:description>
</cp:coreProperties>
</file>