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9eda472084619" w:history="1">
              <w:r>
                <w:rPr>
                  <w:rStyle w:val="Hyperlink"/>
                </w:rPr>
                <w:t>全球与中国汽车外饰行业研究及前景分析报告（2026-2032年）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9eda472084619" w:history="1">
              <w:r>
                <w:rPr>
                  <w:rStyle w:val="Hyperlink"/>
                </w:rPr>
                <w:t>全球与中国汽车外饰行业研究及前景分析报告（2026-2032年）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9eda472084619" w:history="1">
                <w:r>
                  <w:rPr>
                    <w:rStyle w:val="Hyperlink"/>
                  </w:rPr>
                  <w:t>https://www.20087.com/7/51/QiCheWaiShiHangYeQianJing.html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饰是车身外部可见的功能性与装饰性部件，包括保险杠、格栅、灯罩、侧裙、轮眉及扰流板等，材质涵盖聚丙烯（PP）、聚碳酸酯（PC）、ABS及复合材料。当前设计强调空气动力学优化、轻量化、耐候性（抗UV、高低温循环）及与品牌DNA的视觉统一。在电动化与智能化浪潮下，外饰件需集成毫米波雷达罩、激光雷达窗口及隐藏式传感器开口，对材料透波性与表面精度提出新挑战。然而，低价车型普遍采用回收料，易出现色差、脆化或漆面附着力不足；且复杂曲面模具成本高昂，制约小批量定制。</w:t>
      </w:r>
      <w:r>
        <w:rPr>
          <w:rFonts w:hint="eastAsia"/>
        </w:rPr>
        <w:br/>
      </w:r>
      <w:r>
        <w:rPr>
          <w:rFonts w:hint="eastAsia"/>
        </w:rPr>
        <w:t>　　未来，汽车外饰将向功能集成、可持续材料与数字制造演进。生物基聚碳酸酯或再生海洋塑料制成的保险杠降低碳足迹；电致变色格栅动态调节进气效率。在制造端，3D打印支持快速原型与限量版套件；嵌入式LED实现交互式灯光语言。同时，AR-HUD兼容的前格栅设计兼顾美学与光学性能。长远看，汽车外饰将从静态造型元素升级为主动参与能量管理、人车交互与循环经济的智能车身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9eda472084619" w:history="1">
        <w:r>
          <w:rPr>
            <w:rStyle w:val="Hyperlink"/>
          </w:rPr>
          <w:t>全球与中国汽车外饰行业研究及前景分析报告（2026-2032年）</w:t>
        </w:r>
      </w:hyperlink>
      <w:r>
        <w:rPr>
          <w:rFonts w:hint="eastAsia"/>
        </w:rPr>
        <w:t>》从市场规模、需求变化及价格动态等维度，系统解析了汽车外饰行业的现状与发展趋势。报告深入分析了汽车外饰产业链各环节，科学预测了市场前景与技术发展方向，同时聚焦汽车外饰细分市场特点及重点企业的经营表现，揭示了汽车外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按产品类型细分，全球汽车外饰市场规模2021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保险杠</w:t>
      </w:r>
      <w:r>
        <w:rPr>
          <w:rFonts w:hint="eastAsia"/>
        </w:rPr>
        <w:br/>
      </w:r>
      <w:r>
        <w:rPr>
          <w:rFonts w:hint="eastAsia"/>
        </w:rPr>
        <w:t>　　　　1.3.3 密封条</w:t>
      </w:r>
      <w:r>
        <w:rPr>
          <w:rFonts w:hint="eastAsia"/>
        </w:rPr>
        <w:br/>
      </w:r>
      <w:r>
        <w:rPr>
          <w:rFonts w:hint="eastAsia"/>
        </w:rPr>
        <w:t>　　　　1.3.4 格栅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按应用细分，全球汽车外饰市场规模2021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汽车外饰行业发展总体概况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汽车外饰行业发展主要特点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汽车外饰行业发展影响因素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汽车外饰有利因素</w:t>
      </w:r>
      <w:r>
        <w:rPr>
          <w:rFonts w:hint="eastAsia"/>
        </w:rPr>
        <w:br/>
      </w:r>
      <w:r>
        <w:rPr>
          <w:rFonts w:hint="eastAsia"/>
        </w:rPr>
        <w:t>　　　　1.5.3 .2 汽车外饰不利因素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全球市场，近三年汽车外饰主要企业占有率及排名（按销量）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汽车外饰主要企业在国际市场占有率（按销量，2023-2026）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2025年汽车外饰主要企业在国际市场排名（按销量）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全球市场主要企业汽车外饰销量（2023-2026）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2025年汽车外饰主要企业在国际市场排名（按收入）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全球市场主要企业汽车外饰销售收入（2023-2026）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全球市场主要企业汽车外饰销售价格（2023-2026）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中国市场，近三年汽车外饰主要企业占有率及排名（按销量）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汽车外饰主要企业在中国市场占有率（按销量，2023-2026）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2025年汽车外饰主要企业在中国市场排名（按销量）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中国市场主要企业汽车外饰销量（2023-2026）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2025年汽车外饰主要企业在中国市场排名（按收入）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中国市场主要企业汽车外饰销售收入（2023-2026）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全球主要厂商汽车外饰总部及产地分布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全球主要厂商成立时间及汽车外饰商业化日期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全球主要厂商汽车外饰产品类型及应用</w:t>
      </w:r>
      <w:r>
        <w:rPr>
          <w:rFonts w:hint="eastAsia"/>
        </w:rPr>
        <w:br/>
      </w:r>
      <w:r>
        <w:rPr>
          <w:rFonts w:hint="eastAsia"/>
        </w:rPr>
        <w:t>　　2.9 汽车外饰行业集中度、竞争程度分析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汽车外饰行业集中度分析：2025年全球Top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全球汽车外饰第一梯队、第二梯队和第三梯队生产商（品牌）及市场份额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全球汽车外饰总体规模分析</w:t>
      </w:r>
      <w:r>
        <w:rPr>
          <w:rFonts w:hint="eastAsia"/>
        </w:rPr>
        <w:br/>
      </w:r>
      <w:r>
        <w:rPr>
          <w:rFonts w:hint="eastAsia"/>
        </w:rPr>
        <w:t>　　3.1 全球汽车外饰供需现状及预测（2021-2032）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全球汽车外饰产量、需求量及发展趋势（2021-2032）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全球主要地区汽车外饰产量及发展趋势（2021-2032）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全球主要地区汽车外饰产量（2021-2026）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全球主要地区汽车外饰产量（2027-2032）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全球主要地区汽车外饰产量市场份额（2021-2032）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中国汽车外饰产量、市场需求量及发展趋势（2021-2032）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中国市场汽车外饰进出口（2021-2032）</w:t>
      </w:r>
      <w:r>
        <w:rPr>
          <w:rFonts w:hint="eastAsia"/>
        </w:rPr>
        <w:br/>
      </w:r>
      <w:r>
        <w:rPr>
          <w:rFonts w:hint="eastAsia"/>
        </w:rPr>
        <w:t>　　3.4 全球汽车外饰销量及销售额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全球市场汽车外饰销售额（2021-2032）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全球市场汽车外饰销量（2021-2032）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全球市场汽车外饰价格趋势（2021-2032）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全球汽车外饰主要地区分析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全球主要地区汽车外饰市场规模分析：2021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全球主要地区汽车外饰销售收入及市场份额（2021-2026）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全球主要地区汽车外饰销售收入预测（2027-2032）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全球主要地区汽车外饰销量分析：2021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全球主要地区汽车外饰销量及市场份额预测（2027-2032）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中东市场汽车外饰销量、收入及增长率（2021-2032）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不同产品类型汽车外饰分析</w:t>
      </w:r>
      <w:r>
        <w:rPr>
          <w:rFonts w:hint="eastAsia"/>
        </w:rPr>
        <w:br/>
      </w:r>
      <w:r>
        <w:rPr>
          <w:rFonts w:hint="eastAsia"/>
        </w:rPr>
        <w:t>　　6.1 全球不同产品类型汽车外饰销量（2021-2032）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全球不同产品类型汽车外饰销量预测（2027-2032）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全球不同产品类型汽车外饰收入（2021-2032）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全球不同产品类型汽车外饰收入预测（2027-2032）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全球不同产品类型汽车外饰价格走势（2021-2032）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中国不同产品类型汽车外饰销量（2021-2032）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中国不同产品类型汽车外饰销量预测（2027-2032）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中国不同产品类型汽车外饰收入（2021-2032）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中国不同产品类型汽车外饰收入预测（2027-2032）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不同应用汽车外饰分析</w:t>
      </w:r>
      <w:r>
        <w:rPr>
          <w:rFonts w:hint="eastAsia"/>
        </w:rPr>
        <w:br/>
      </w:r>
      <w:r>
        <w:rPr>
          <w:rFonts w:hint="eastAsia"/>
        </w:rPr>
        <w:t>　　7.1 全球不同应用汽车外饰销量（2021-2032）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全球不同应用汽车外饰销量预测（2027-2032）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全球不同应用汽车外饰收入（2021-2032）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全球不同应用汽车外饰收入预测（2027-2032）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全球不同应用汽车外饰价格走势（2021-2032）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中国不同应用汽车外饰销量（2021-2032）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中国不同应用汽车外饰销量预测（2027-2032）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中国不同应用汽车外饰收入（2021-2032）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中国不同应用汽车外饰收入预测（2027-2032）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汽车外饰行业发展趋势</w:t>
      </w:r>
      <w:r>
        <w:rPr>
          <w:rFonts w:hint="eastAsia"/>
        </w:rPr>
        <w:br/>
      </w:r>
      <w:r>
        <w:rPr>
          <w:rFonts w:hint="eastAsia"/>
        </w:rPr>
        <w:t>　　8.2 汽车外饰行业主要驱动因素</w:t>
      </w:r>
      <w:r>
        <w:rPr>
          <w:rFonts w:hint="eastAsia"/>
        </w:rPr>
        <w:br/>
      </w:r>
      <w:r>
        <w:rPr>
          <w:rFonts w:hint="eastAsia"/>
        </w:rPr>
        <w:t>　　8.3 汽车外饰中国企业SWOT分析</w:t>
      </w:r>
      <w:r>
        <w:rPr>
          <w:rFonts w:hint="eastAsia"/>
        </w:rPr>
        <w:br/>
      </w:r>
      <w:r>
        <w:rPr>
          <w:rFonts w:hint="eastAsia"/>
        </w:rPr>
        <w:t>　　8.4 中国汽车外饰行业政策环境分析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汽车外饰行业产业链简介</w:t>
      </w:r>
      <w:r>
        <w:rPr>
          <w:rFonts w:hint="eastAsia"/>
        </w:rPr>
        <w:br/>
      </w:r>
      <w:r>
        <w:rPr>
          <w:rFonts w:hint="eastAsia"/>
        </w:rPr>
        <w:t>　　　　9.1.1 汽车外饰行业供应链分析</w:t>
      </w:r>
      <w:r>
        <w:rPr>
          <w:rFonts w:hint="eastAsia"/>
        </w:rPr>
        <w:br/>
      </w:r>
      <w:r>
        <w:rPr>
          <w:rFonts w:hint="eastAsia"/>
        </w:rPr>
        <w:t>　　　　9.1.2 汽车外饰主要原料及供应情况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汽车外饰行业采购模式</w:t>
      </w:r>
      <w:r>
        <w:rPr>
          <w:rFonts w:hint="eastAsia"/>
        </w:rPr>
        <w:br/>
      </w:r>
      <w:r>
        <w:rPr>
          <w:rFonts w:hint="eastAsia"/>
        </w:rPr>
        <w:t>　　9.3 汽车外饰行业生产模式</w:t>
      </w:r>
      <w:r>
        <w:rPr>
          <w:rFonts w:hint="eastAsia"/>
        </w:rPr>
        <w:br/>
      </w:r>
      <w:r>
        <w:rPr>
          <w:rFonts w:hint="eastAsia"/>
        </w:rPr>
        <w:t>　　9.4 汽车外饰行业销售模式及销售渠道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按应用细分，全球汽车外饰市场规模（CAGR）2021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汽车外饰行业发展主要特点</w:t>
      </w:r>
      <w:r>
        <w:rPr>
          <w:rFonts w:hint="eastAsia"/>
        </w:rPr>
        <w:br/>
      </w:r>
      <w:r>
        <w:rPr>
          <w:rFonts w:hint="eastAsia"/>
        </w:rPr>
        <w:t>　　表 4： 汽车外饰行业发展有利因素分析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汽车外饰行业发展不利因素分析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进入汽车外饰行业壁垒</w:t>
      </w:r>
      <w:r>
        <w:rPr>
          <w:rFonts w:hint="eastAsia"/>
        </w:rPr>
        <w:br/>
      </w:r>
      <w:r>
        <w:rPr>
          <w:rFonts w:hint="eastAsia"/>
        </w:rPr>
        <w:t>　　表 7： 汽车外饰主要企业在国际市场占有率（按销量，2023-2026）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2025年汽车外饰主要企业在国际市场排名（按销量）&amp;（千吨）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全球市场主要企业汽车外饰销量（2023-2026）&amp;（千吨）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汽车外饰主要企业在国际市场占有率（按收入，2023-2026）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2025年汽车外饰主要企业在国际市场排名（按收入）&amp;（万元）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全球市场主要企业汽车外饰销售价格（2023-2026）&amp;（USD/MT）</w:t>
      </w:r>
      <w:r>
        <w:rPr>
          <w:rFonts w:hint="eastAsia"/>
        </w:rPr>
        <w:br/>
      </w:r>
      <w:r>
        <w:rPr>
          <w:rFonts w:hint="eastAsia"/>
        </w:rPr>
        <w:t>　　表 14： 汽车外饰主要企业在中国市场占有率（按销量，2023-2026）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2025年汽车外饰主要企业在中国市场排名（按销量）&amp;（千吨）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中国市场主要企业汽车外饰销量（2023-2026）&amp;（千吨）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汽车外饰主要企业在中国市场占有率（按收入，2023-2026）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2025年汽车外饰主要企业在中国市场排名（按收入）&amp;（万元）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全球主要厂商汽车外饰总部及产地分布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全球主要厂商成立时间及汽车外饰商业化日期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全球主要厂商汽车外饰产品类型及应用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全球主要地区汽车外饰产量增速（CAGR）：（2021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全球主要地区汽车外饰产量（2021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全球主要地区汽车外饰产量（2021-2026）&amp;（千吨）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全球主要地区汽车外饰产量（2027-2032）&amp;（千吨）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全球主要地区汽车外饰产量市场份额（2021-2026）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全球主要地区汽车外饰产量市场份额（2027-2032）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中国市场汽车外饰产量、销量、进出口（2021-2026）&amp;（千吨）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中国市场汽车外饰产量、销量、进出口预测（2027-2032）&amp;（千吨）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全球主要地区汽车外饰销售收入增速：（2021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全球主要地区汽车外饰销售收入（2021-2026）&amp;（万元）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全球主要地区汽车外饰销售收入市场份额（2021-2026）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全球主要地区汽车外饰收入（2027-2032）&amp;（万元）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全球主要地区汽车外饰收入市场份额（2027-2032）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全球主要地区汽车外饰销量（千吨）：2021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全球主要地区汽车外饰销量（2021-2026）&amp;（千吨）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全球主要地区汽车外饰销量市场份额（2021-2026）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全球主要地区汽车外饰销量（2027-2032）&amp;（千吨）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全球主要地区汽车外饰销量份额（2027-2032）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汽车外饰销量（千吨）、收入（万元）、价格（USD/MT）及毛利率（2021-2026）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汽车外饰销量（千吨）、收入（万元）、价格（USD/MT）及毛利率（2021-2026）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汽车外饰销量（千吨）、收入（万元）、价格（USD/MT）及毛利率（2021-2026）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汽车外饰销量（千吨）、收入（万元）、价格（USD/MT）及毛利率（2021-2026）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汽车外饰销量（千吨）、收入（万元）、价格（USD/MT）及毛利率（2021-2026）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汽车外饰销量（千吨）、收入（万元）、价格（USD/MT）及毛利率（2021-2026）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汽车外饰销量（千吨）、收入（万元）、价格（USD/MT）及毛利率（2021-2026）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汽车外饰销量（千吨）、收入（万元）、价格（USD/MT）及毛利率（2021-2026）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汽车外饰销量（千吨）、收入（万元）、价格（USD/MT）及毛利率（2021-2026）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汽车外饰销量（千吨）、收入（万元）、价格（USD/MT）及毛利率（2021-2026）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汽车外饰销量（千吨）、收入（万元）、价格（USD/MT）及毛利率（2021-2026）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汽车外饰销量（千吨）、收入（万元）、价格（USD/MT）及毛利率（2021-2026）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汽车外饰销量（千吨）、收入（万元）、价格（USD/MT）及毛利率（2021-2026）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汽车外饰销量（千吨）、收入（万元）、价格（USD/MT）及毛利率（2021-2026）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全球不同产品类型汽车外饰销量（2021-2026）&amp;（千吨）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全球不同产品类型汽车外饰销量预测（2027-2032）&amp;（千吨）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中国不同产品类型汽车外饰销量（2021-2026）&amp;（千吨）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中国不同产品类型汽车外饰销量预测（2027-2032）&amp;（千吨）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全球不同应用汽车外饰销量（2021-2026）&amp;（千吨）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全球不同应用汽车外饰销量市场份额（2021-2026）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全球不同应用汽车外饰销量预测（2027-2032）&amp;（千吨）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中国不同应用汽车外饰销量（2021-2026）&amp;（千吨）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中国不同应用汽车外饰销量市场份额（2021-2026）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中国不同应用汽车外饰销量预测（2027-2032）&amp;（千吨）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汽车外饰行业发展趋势</w:t>
      </w:r>
      <w:r>
        <w:rPr>
          <w:rFonts w:hint="eastAsia"/>
        </w:rPr>
        <w:br/>
      </w:r>
      <w:r>
        <w:rPr>
          <w:rFonts w:hint="eastAsia"/>
        </w:rPr>
        <w:t>　　表 146： 汽车外饰行业主要驱动因素</w:t>
      </w:r>
      <w:r>
        <w:rPr>
          <w:rFonts w:hint="eastAsia"/>
        </w:rPr>
        <w:br/>
      </w:r>
      <w:r>
        <w:rPr>
          <w:rFonts w:hint="eastAsia"/>
        </w:rPr>
        <w:t>　　表 147： 汽车外饰行业供应链分析</w:t>
      </w:r>
      <w:r>
        <w:rPr>
          <w:rFonts w:hint="eastAsia"/>
        </w:rPr>
        <w:br/>
      </w:r>
      <w:r>
        <w:rPr>
          <w:rFonts w:hint="eastAsia"/>
        </w:rPr>
        <w:t>　　表 148： 汽车外饰上游原料供应商</w:t>
      </w:r>
      <w:r>
        <w:rPr>
          <w:rFonts w:hint="eastAsia"/>
        </w:rPr>
        <w:br/>
      </w:r>
      <w:r>
        <w:rPr>
          <w:rFonts w:hint="eastAsia"/>
        </w:rPr>
        <w:t>　　表 149： 汽车外饰主要地区不同应用客户分析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汽车外饰典型经销商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汽车外饰产品图片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全球不同产品类型汽车外饰销售额2021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全球不同产品类型汽车外饰市场份额2025 &amp; 2032</w:t>
      </w:r>
      <w:r>
        <w:rPr>
          <w:rFonts w:hint="eastAsia"/>
        </w:rPr>
        <w:br/>
      </w:r>
      <w:r>
        <w:rPr>
          <w:rFonts w:hint="eastAsia"/>
        </w:rPr>
        <w:t>　　图 4： 保险杠产品图片</w:t>
      </w:r>
      <w:r>
        <w:rPr>
          <w:rFonts w:hint="eastAsia"/>
        </w:rPr>
        <w:br/>
      </w:r>
      <w:r>
        <w:rPr>
          <w:rFonts w:hint="eastAsia"/>
        </w:rPr>
        <w:t>　　图 5： 密封条产品图片</w:t>
      </w:r>
      <w:r>
        <w:rPr>
          <w:rFonts w:hint="eastAsia"/>
        </w:rPr>
        <w:br/>
      </w:r>
      <w:r>
        <w:rPr>
          <w:rFonts w:hint="eastAsia"/>
        </w:rPr>
        <w:t>　　图 6： 格栅产品图片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全球不同应用汽车外饰市场份额2025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2025年全球前五大生产商汽车外饰市场份额</w:t>
      </w:r>
      <w:r>
        <w:rPr>
          <w:rFonts w:hint="eastAsia"/>
        </w:rPr>
        <w:br/>
      </w:r>
      <w:r>
        <w:rPr>
          <w:rFonts w:hint="eastAsia"/>
        </w:rPr>
        <w:t>　　图 13： 2025年全球汽车外饰第一梯队、第二梯队和第三梯队厂商及市场份额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全球汽车外饰产能、产量、产能利用率及发展趋势（2021-2032）&amp;（千吨）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全球汽车外饰产量、需求量及发展趋势（2021-2032）&amp;（千吨）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全球主要地区汽车外饰产量市场份额（2021-2032）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中国汽车外饰产能、产量、产能利用率及发展趋势（2021-2032）&amp;（千吨）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中国汽车外饰产量、市场需求量及发展趋势（2021-2032）&amp;（千吨）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全球汽车外饰市场销售额及增长率：（2021-2032）&amp;（万元）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全球市场汽车外饰市场规模：2021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全球市场汽车外饰销量及增长率（2021-2032）&amp;（千吨）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全球市场汽车外饰价格趋势（2021-2032）&amp;（USD/MT）</w:t>
      </w:r>
      <w:r>
        <w:rPr>
          <w:rFonts w:hint="eastAsia"/>
        </w:rPr>
        <w:br/>
      </w:r>
      <w:r>
        <w:rPr>
          <w:rFonts w:hint="eastAsia"/>
        </w:rPr>
        <w:t>　　图 23： 全球主要地区汽车外饰销售收入（2021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全球主要地区汽车外饰销售收入市场份额（2021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北美市场汽车外饰销量及增长率（2021-2032）&amp;（千吨）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北美市场汽车外饰收入及增长率（2021-2032）&amp;（万元）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欧洲市场汽车外饰销量及增长率（2021-2032）&amp;（千吨）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欧洲市场汽车外饰收入及增长率（2021-2032）&amp;（万元）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中国市场汽车外饰销量及增长率（2021-2032）&amp;（千吨）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中国市场汽车外饰收入及增长率（2021-2032）&amp;（万元）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日本市场汽车外饰销量及增长率（2021-2032）&amp;（千吨）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日本市场汽车外饰收入及增长率（2021-2032）&amp;（万元）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东南亚市场汽车外饰销量及增长率（2021-2032）&amp;（千吨）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东南亚市场汽车外饰收入及增长率（2021-2032）&amp;（万元）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印度市场汽车外饰销量及增长率（2021-2032）&amp;（千吨）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印度市场汽车外饰收入及增长率（2021-2032）&amp;（万元）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南美市场汽车外饰销量及增长率（2021-2032）&amp;（千吨）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南美市场汽车外饰收入及增长率（2021-2032）&amp;（万元）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中东市场汽车外饰销量及增长率（2021-2032）&amp;（千吨）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中东市场汽车外饰收入及增长率（2021-2032）&amp;（万元）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全球不同产品类型汽车外饰价格走势（2021-2032）&amp;（USD/MT）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42： 全球不同应用汽车外饰价格走势（2021-2032）&amp;（USD/MT）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43： 汽车外饰中国企业SWOT分析</w:t>
      </w:r>
      <w:r>
        <w:rPr>
          <w:rFonts w:hint="eastAsia"/>
        </w:rPr>
        <w:br/>
      </w:r>
      <w:r>
        <w:rPr>
          <w:rFonts w:hint="eastAsia"/>
        </w:rPr>
        <w:t>　　图 44： 汽车外饰产业链</w:t>
      </w:r>
      <w:r>
        <w:rPr>
          <w:rFonts w:hint="eastAsia"/>
        </w:rPr>
        <w:br/>
      </w:r>
      <w:r>
        <w:rPr>
          <w:rFonts w:hint="eastAsia"/>
        </w:rPr>
        <w:t>　　图 45： 汽车外饰行业采购模式分析</w:t>
      </w:r>
      <w:r>
        <w:rPr>
          <w:rFonts w:hint="eastAsia"/>
        </w:rPr>
        <w:br/>
      </w:r>
      <w:r>
        <w:rPr>
          <w:rFonts w:hint="eastAsia"/>
        </w:rPr>
        <w:t>　　图 46： 汽车外饰行业生产模式</w:t>
      </w:r>
      <w:r>
        <w:rPr>
          <w:rFonts w:hint="eastAsia"/>
        </w:rPr>
        <w:br/>
      </w:r>
      <w:r>
        <w:rPr>
          <w:rFonts w:hint="eastAsia"/>
        </w:rPr>
        <w:t>　　图 47： 汽车外饰行业销售模式分析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9eda472084619" w:history="1">
        <w:r>
          <w:rPr>
            <w:rStyle w:val="Hyperlink"/>
          </w:rPr>
          <w:t>全球与中国汽车外饰行业研究及前景分析报告（2026-2032年）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9eda472084619" w:history="1">
        <w:r>
          <w:rPr>
            <w:rStyle w:val="Hyperlink"/>
          </w:rPr>
          <w:t>https://www.20087.com/7/51/QiCheWaiShiHangYeQianJing.html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汽集团有哪些品牌车、汽车外饰件有哪些、奥迪中国生产基地在哪里、汽车外饰件美容包括哪些、上汽奥迪和一汽奥迪区别、汽车外饰件图解、国产奔驰叫什么名字、延锋彼欧汽车外饰、汽车美容都包括什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058127ebf48a7" w:history="1">
      <w:r>
        <w:rPr>
          <w:rStyle w:val="Hyperlink"/>
        </w:rPr>
        <w:t>全球与中国汽车外饰行业研究及前景分析报告（2026-2032年）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CheWaiShiHangYeQianJing.html" TargetMode="External" Id="R7d69eda47208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CheWaiShiHangYeQianJing.html" TargetMode="External" Id="R8e7058127ebf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2026-01-01T02:58:46Z</dcterms:created>
  <dcterms:modified xsi:type="dcterms:W3CDTF">2026-01-01T03:58:46Z</dcterms:modified>
  <dc:subject>全球与中国汽车外饰行业研究及前景分析报告（2026-2032年）</dc:subject>
  <dc:title>全球与中国汽车外饰行业研究及前景分析报告（2026-2032年）</dc:title>
  <cp:keywords>全球与中国汽车外饰行业研究及前景分析报告（2026-2032年）</cp:keywords>
  <dc:description>全球与中国汽车外饰行业研究及前景分析报告（2026-2032年）</dc:description>
</cp:coreProperties>
</file>