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8017e9eb145fd" w:history="1">
              <w:r>
                <w:rPr>
                  <w:rStyle w:val="Hyperlink"/>
                </w:rPr>
                <w:t>2026-2032年全球与中国汽车智能玻璃行业研究及发展前景报告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8017e9eb145fd" w:history="1">
              <w:r>
                <w:rPr>
                  <w:rStyle w:val="Hyperlink"/>
                </w:rPr>
                <w:t>2026-2032年全球与中国汽车智能玻璃行业研究及发展前景报告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8017e9eb145fd" w:history="1">
                <w:r>
                  <w:rPr>
                    <w:rStyle w:val="Hyperlink"/>
                  </w:rPr>
                  <w:t>https://www.20087.com/7/11/QiCheZhiNengBoLiShiChangQianJing.html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玻璃是一种集成了光学调控、信息显示、传感控制等功能的新型车用玻璃，广泛应用于乘用车、商用车及新能源汽车的前挡风、侧窗、天窗、后视镜等部位。其核心技术涵盖电致变色、液晶调光、HUD抬头显示、红外感应、太阳能发电等多种形式，旨在提升驾乘体验、增强安全性与节能效率。目前，部分高端车型已配备可调透光率玻璃、集成AR导航的挡风玻璃以及具备隐私保护功能的侧窗玻璃。然而，行业内仍面临制造成本高昂、技术成熟度不一、法规标准滞后等问题，限制了智能玻璃在中低端市场的普及应用。</w:t>
      </w:r>
      <w:r>
        <w:rPr>
          <w:rFonts w:hint="eastAsia"/>
        </w:rPr>
        <w:br/>
      </w:r>
      <w:r>
        <w:rPr>
          <w:rFonts w:hint="eastAsia"/>
        </w:rPr>
        <w:t>　　未来，汽车智能玻璃将朝着多功能集成、轻量化与人机交互深度融合方向发展。随着柔性电子、纳米涂层与透明导电膜技术的进步，玻璃产品将实现更宽范围的透光调节、更高的响应速度与更低的能耗，适应不同光照条件与用户需求。同时，结合车载信息系统、ADAS辅助驾驶与5G车联网平台，智能玻璃将逐步成为信息显示与交互的新界面，支持实时导航投影、盲区监测提示、行人识别警示等功能，提升驾驶安全性与智能化水平。此外，在新能源汽车轻量化发展趋势带动下，超薄高强度玻璃与复合结构玻璃的研发将加快，兼顾安全性能与整车能效优化。行业将在汽车电动化、智能化与网联化转型的多重驱动下，持续迈向更高科技含量与更强用户体验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8017e9eb145fd" w:history="1">
        <w:r>
          <w:rPr>
            <w:rStyle w:val="Hyperlink"/>
          </w:rPr>
          <w:t>2026-2032年全球与中国汽车智能玻璃行业研究及发展前景报告</w:t>
        </w:r>
      </w:hyperlink>
      <w:r>
        <w:rPr>
          <w:rFonts w:hint="eastAsia"/>
        </w:rPr>
        <w:t>》依托国家统计局、相关行业协会及科研单位提供的权威数据，全面分析了汽车智能玻璃行业发展环境、产业链结构、市场供需状况及价格变化，重点研究了汽车智能玻璃行业内主要企业的经营现状。报告对汽车智能玻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按产品类型细分，全球汽车智能玻璃市场规模2021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悬浮粒子设备</w:t>
      </w:r>
      <w:r>
        <w:rPr>
          <w:rFonts w:hint="eastAsia"/>
        </w:rPr>
        <w:br/>
      </w:r>
      <w:r>
        <w:rPr>
          <w:rFonts w:hint="eastAsia"/>
        </w:rPr>
        <w:t>　　　　1.3.3 电致变色玻璃</w:t>
      </w:r>
      <w:r>
        <w:rPr>
          <w:rFonts w:hint="eastAsia"/>
        </w:rPr>
        <w:br/>
      </w:r>
      <w:r>
        <w:rPr>
          <w:rFonts w:hint="eastAsia"/>
        </w:rPr>
        <w:t>　　　　1.3.4 聚合物分散液晶 （PDLC）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按应用细分，全球汽车智能玻璃市场规模2021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汽车智能玻璃行业发展总体概况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汽车智能玻璃行业发展主要特点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汽车智能玻璃行业发展影响因素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汽车智能玻璃有利因素</w:t>
      </w:r>
      <w:r>
        <w:rPr>
          <w:rFonts w:hint="eastAsia"/>
        </w:rPr>
        <w:br/>
      </w:r>
      <w:r>
        <w:rPr>
          <w:rFonts w:hint="eastAsia"/>
        </w:rPr>
        <w:t>　　　　1.5.3 .2 汽车智能玻璃不利因素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全球市场，近三年汽车智能玻璃主要企业占有率及排名（按销量）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汽车智能玻璃主要企业在国际市场占有率（按销量，2023-2026）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2025年汽车智能玻璃主要企业在国际市场排名（按销量）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全球市场主要企业汽车智能玻璃销量（2023-2026）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全球市场，近三年汽车智能玻璃主要企业占有率及排名（按收入）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汽车智能玻璃主要企业在国际市场占有率（按收入，2023-2026）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2025年汽车智能玻璃主要企业在国际市场排名（按收入）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全球市场主要企业汽车智能玻璃销售收入（2023-2026）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全球市场主要企业汽车智能玻璃销售价格（2023-2026）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中国市场，近三年汽车智能玻璃主要企业占有率及排名（按销量）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汽车智能玻璃主要企业在中国市场占有率（按销量，2023-2026）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2025年汽车智能玻璃主要企业在中国市场排名（按销量）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中国市场主要企业汽车智能玻璃销量（2023-2026）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中国市场，近三年汽车智能玻璃主要企业占有率及排名（按收入）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汽车智能玻璃主要企业在中国市场占有率（按收入，2023-2026）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2025年汽车智能玻璃主要企业在中国市场排名（按收入）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中国市场主要企业汽车智能玻璃销售收入（2023-2026）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全球主要厂商汽车智能玻璃总部及产地分布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全球主要厂商成立时间及汽车智能玻璃商业化日期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全球主要厂商汽车智能玻璃产品类型及应用</w:t>
      </w:r>
      <w:r>
        <w:rPr>
          <w:rFonts w:hint="eastAsia"/>
        </w:rPr>
        <w:br/>
      </w:r>
      <w:r>
        <w:rPr>
          <w:rFonts w:hint="eastAsia"/>
        </w:rPr>
        <w:t>　　2.9 汽车智能玻璃行业集中度、竞争程度分析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汽车智能玻璃行业集中度分析：2025年全球Top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全球汽车智能玻璃第一梯队、第二梯队和第三梯队生产商（品牌）及市场份额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全球汽车智能玻璃总体规模分析</w:t>
      </w:r>
      <w:r>
        <w:rPr>
          <w:rFonts w:hint="eastAsia"/>
        </w:rPr>
        <w:br/>
      </w:r>
      <w:r>
        <w:rPr>
          <w:rFonts w:hint="eastAsia"/>
        </w:rPr>
        <w:t>　　3.1 全球汽车智能玻璃供需现状及预测（2021-2032）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全球汽车智能玻璃产能、产量、产能利用率及发展趋势（2021-2032）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全球汽车智能玻璃产量、需求量及发展趋势（2021-2032）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全球主要地区汽车智能玻璃产量及发展趋势（2021-2032）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全球主要地区汽车智能玻璃产量（2021-2026）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全球主要地区汽车智能玻璃产量（2027-2032）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全球主要地区汽车智能玻璃产量市场份额（2021-2032）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中国汽车智能玻璃供需现状及预测（2021-2032）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中国汽车智能玻璃产能、产量、产能利用率及发展趋势（2021-2032）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中国汽车智能玻璃产量、市场需求量及发展趋势（2021-2032）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中国市场汽车智能玻璃进出口（2021-2032）</w:t>
      </w:r>
      <w:r>
        <w:rPr>
          <w:rFonts w:hint="eastAsia"/>
        </w:rPr>
        <w:br/>
      </w:r>
      <w:r>
        <w:rPr>
          <w:rFonts w:hint="eastAsia"/>
        </w:rPr>
        <w:t>　　3.4 全球汽车智能玻璃销量及销售额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全球市场汽车智能玻璃销售额（2021-2032）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全球市场汽车智能玻璃销量（2021-2032）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全球市场汽车智能玻璃价格趋势（2021-2032）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全球汽车智能玻璃主要地区分析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全球主要地区汽车智能玻璃市场规模分析：2021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全球主要地区汽车智能玻璃销售收入及市场份额（2021-2026）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全球主要地区汽车智能玻璃销售收入预测（2027-2032）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全球主要地区汽车智能玻璃销量分析：2021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全球主要地区汽车智能玻璃销量及市场份额（2021-2026）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全球主要地区汽车智能玻璃销量及市场份额预测（2027-2032）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北美市场汽车智能玻璃销量、收入及增长率（2021-2032）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欧洲市场汽车智能玻璃销量、收入及增长率（2021-2032）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中国市场汽车智能玻璃销量、收入及增长率（2021-2032）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日本市场汽车智能玻璃销量、收入及增长率（2021-2032）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东南亚市场汽车智能玻璃销量、收入及增长率（2021-2032）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印度市场汽车智能玻璃销量、收入及增长率（2021-2032）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南美市场汽车智能玻璃销量、收入及增长率（2021-2032）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中东市场汽车智能玻璃销量、收入及增长率（2021-2032）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汽车智能玻璃销量、收入、价格及毛利率（2021-2026）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汽车智能玻璃销量、收入、价格及毛利率（2021-2026）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汽车智能玻璃销量、收入、价格及毛利率（2021-2026）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汽车智能玻璃销量、收入、价格及毛利率（2021-2026）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汽车智能玻璃销量、收入、价格及毛利率（2021-2026）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汽车智能玻璃销量、收入、价格及毛利率（2021-2026）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汽车智能玻璃销量、收入、价格及毛利率（2021-2026）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不同产品类型汽车智能玻璃分析</w:t>
      </w:r>
      <w:r>
        <w:rPr>
          <w:rFonts w:hint="eastAsia"/>
        </w:rPr>
        <w:br/>
      </w:r>
      <w:r>
        <w:rPr>
          <w:rFonts w:hint="eastAsia"/>
        </w:rPr>
        <w:t>　　6.1 全球不同产品类型汽车智能玻璃销量（2021-2032）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全球不同产品类型汽车智能玻璃销量及市场份额（2021-2026）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全球不同产品类型汽车智能玻璃销量预测（2027-2032）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全球不同产品类型汽车智能玻璃收入（2021-2032）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全球不同产品类型汽车智能玻璃收入及市场份额（2021-2026）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全球不同产品类型汽车智能玻璃收入预测（2027-2032）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全球不同产品类型汽车智能玻璃价格走势（2021-2032）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中国不同产品类型汽车智能玻璃销量（2021-2032）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中国不同产品类型汽车智能玻璃销量及市场份额（2021-2026）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中国不同产品类型汽车智能玻璃销量预测（2027-2032）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中国不同产品类型汽车智能玻璃收入（2021-2032）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中国不同产品类型汽车智能玻璃收入及市场份额（2021-2026）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中国不同产品类型汽车智能玻璃收入预测（2027-2032）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不同应用汽车智能玻璃分析</w:t>
      </w:r>
      <w:r>
        <w:rPr>
          <w:rFonts w:hint="eastAsia"/>
        </w:rPr>
        <w:br/>
      </w:r>
      <w:r>
        <w:rPr>
          <w:rFonts w:hint="eastAsia"/>
        </w:rPr>
        <w:t>　　7.1 全球不同应用汽车智能玻璃销量（2021-2032）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全球不同应用汽车智能玻璃销量及市场份额（2021-2026）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全球不同应用汽车智能玻璃销量预测（2027-2032）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全球不同应用汽车智能玻璃收入（2021-2032）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全球不同应用汽车智能玻璃收入及市场份额（2021-2026）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全球不同应用汽车智能玻璃收入预测（2027-2032）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全球不同应用汽车智能玻璃价格走势（2021-2032）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中国不同应用汽车智能玻璃销量（2021-2032）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中国不同应用汽车智能玻璃销量及市场份额（2021-2026）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中国不同应用汽车智能玻璃销量预测（2027-2032）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中国不同应用汽车智能玻璃收入（2021-2032）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中国不同应用汽车智能玻璃收入及市场份额（2021-2026）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中国不同应用汽车智能玻璃收入预测（2027-2032）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汽车智能玻璃行业发展趋势</w:t>
      </w:r>
      <w:r>
        <w:rPr>
          <w:rFonts w:hint="eastAsia"/>
        </w:rPr>
        <w:br/>
      </w:r>
      <w:r>
        <w:rPr>
          <w:rFonts w:hint="eastAsia"/>
        </w:rPr>
        <w:t>　　8.2 汽车智能玻璃行业主要驱动因素</w:t>
      </w:r>
      <w:r>
        <w:rPr>
          <w:rFonts w:hint="eastAsia"/>
        </w:rPr>
        <w:br/>
      </w:r>
      <w:r>
        <w:rPr>
          <w:rFonts w:hint="eastAsia"/>
        </w:rPr>
        <w:t>　　8.3 汽车智能玻璃中国企业SWOT分析</w:t>
      </w:r>
      <w:r>
        <w:rPr>
          <w:rFonts w:hint="eastAsia"/>
        </w:rPr>
        <w:br/>
      </w:r>
      <w:r>
        <w:rPr>
          <w:rFonts w:hint="eastAsia"/>
        </w:rPr>
        <w:t>　　8.4 中国汽车智能玻璃行业政策环境分析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汽车智能玻璃行业产业链简介</w:t>
      </w:r>
      <w:r>
        <w:rPr>
          <w:rFonts w:hint="eastAsia"/>
        </w:rPr>
        <w:br/>
      </w:r>
      <w:r>
        <w:rPr>
          <w:rFonts w:hint="eastAsia"/>
        </w:rPr>
        <w:t>　　　　9.1.1 汽车智能玻璃行业供应链分析</w:t>
      </w:r>
      <w:r>
        <w:rPr>
          <w:rFonts w:hint="eastAsia"/>
        </w:rPr>
        <w:br/>
      </w:r>
      <w:r>
        <w:rPr>
          <w:rFonts w:hint="eastAsia"/>
        </w:rPr>
        <w:t>　　　　9.1.2 汽车智能玻璃主要原料及供应情况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汽车智能玻璃行业采购模式</w:t>
      </w:r>
      <w:r>
        <w:rPr>
          <w:rFonts w:hint="eastAsia"/>
        </w:rPr>
        <w:br/>
      </w:r>
      <w:r>
        <w:rPr>
          <w:rFonts w:hint="eastAsia"/>
        </w:rPr>
        <w:t>　　9.3 汽车智能玻璃行业生产模式</w:t>
      </w:r>
      <w:r>
        <w:rPr>
          <w:rFonts w:hint="eastAsia"/>
        </w:rPr>
        <w:br/>
      </w:r>
      <w:r>
        <w:rPr>
          <w:rFonts w:hint="eastAsia"/>
        </w:rPr>
        <w:t>　　9.4 汽车智能玻璃行业销售模式及销售渠道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按产品类型细分，全球汽车智能玻璃市场规模2021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按应用细分，全球汽车智能玻璃市场规模（CAGR）2021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汽车智能玻璃行业发展主要特点</w:t>
      </w:r>
      <w:r>
        <w:rPr>
          <w:rFonts w:hint="eastAsia"/>
        </w:rPr>
        <w:br/>
      </w:r>
      <w:r>
        <w:rPr>
          <w:rFonts w:hint="eastAsia"/>
        </w:rPr>
        <w:t>　　表 4： 汽车智能玻璃行业发展有利因素分析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汽车智能玻璃行业发展不利因素分析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进入汽车智能玻璃行业壁垒</w:t>
      </w:r>
      <w:r>
        <w:rPr>
          <w:rFonts w:hint="eastAsia"/>
        </w:rPr>
        <w:br/>
      </w:r>
      <w:r>
        <w:rPr>
          <w:rFonts w:hint="eastAsia"/>
        </w:rPr>
        <w:t>　　表 7： 汽车智能玻璃主要企业在国际市场占有率（按销量，2023-2026）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2025年汽车智能玻璃主要企业在国际市场排名（按销量）&amp;（千平方米）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全球市场主要企业汽车智能玻璃销量（2023-2026）&amp;（千平方米）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汽车智能玻璃主要企业在国际市场占有率（按收入，2023-2026）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2025年汽车智能玻璃主要企业在国际市场排名（按收入）&amp;（万元）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全球市场主要企业汽车智能玻璃销售收入（2023-2026）&amp;（万元）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全球市场主要企业汽车智能玻璃销售价格（2023-2026）&amp;（US$/Sq.m）</w:t>
      </w:r>
      <w:r>
        <w:rPr>
          <w:rFonts w:hint="eastAsia"/>
        </w:rPr>
        <w:br/>
      </w:r>
      <w:r>
        <w:rPr>
          <w:rFonts w:hint="eastAsia"/>
        </w:rPr>
        <w:t>　　表 14： 汽车智能玻璃主要企业在中国市场占有率（按销量，2023-2026）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2025年汽车智能玻璃主要企业在中国市场排名（按销量）&amp;（千平方米）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中国市场主要企业汽车智能玻璃销量（2023-2026）&amp;（千平方米）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汽车智能玻璃主要企业在中国市场占有率（按收入，2023-2026）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2025年汽车智能玻璃主要企业在中国市场排名（按收入）&amp;（万元）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中国市场主要企业汽车智能玻璃销售收入（2023-2026）&amp;（万元）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全球主要厂商汽车智能玻璃总部及产地分布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全球主要厂商成立时间及汽车智能玻璃商业化日期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全球主要厂商汽车智能玻璃产品类型及应用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2025年全球汽车智能玻璃主要厂商市场地位（第一梯队、第二梯队和第三梯队）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全球汽车智能玻璃市场投资、并购等现状分析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全球主要地区汽车智能玻璃产量增速（CAGR）：（2021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全球主要地区汽车智能玻璃产量（2021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全球主要地区汽车智能玻璃产量（2021-2026）&amp;（千平方米）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全球主要地区汽车智能玻璃产量（2027-2032）&amp;（千平方米）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全球主要地区汽车智能玻璃产量市场份额（2021-2026）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全球主要地区汽车智能玻璃产量市场份额（2027-2032）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中国市场汽车智能玻璃产量、销量、进出口（2021-2026）&amp;（千平方米）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中国市场汽车智能玻璃产量、销量、进出口预测（2027-2032）&amp;（千平方米）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全球主要地区汽车智能玻璃销售收入增速：（2021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全球主要地区汽车智能玻璃销售收入（2021-2026）&amp;（万元）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全球主要地区汽车智能玻璃销售收入市场份额（2021-2026）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全球主要地区汽车智能玻璃收入（2027-2032）&amp;（万元）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全球主要地区汽车智能玻璃收入市场份额（2027-2032）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全球主要地区汽车智能玻璃销量（千平方米）：2021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全球主要地区汽车智能玻璃销量（2021-2026）&amp;（千平方米）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全球主要地区汽车智能玻璃销量市场份额（2021-2026）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全球主要地区汽车智能玻璃销量（2027-2032）&amp;（千平方米）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全球主要地区汽车智能玻璃销量份额（2027-2032）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汽车智能玻璃销量（千平方米）、收入（万元）、价格（US$/Sq.m）及毛利率（2021-2026）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汽车智能玻璃销量（千平方米）、收入（万元）、价格（US$/Sq.m）及毛利率（2021-2026）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汽车智能玻璃销量（千平方米）、收入（万元）、价格（US$/Sq.m）及毛利率（2021-2026）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汽车智能玻璃销量（千平方米）、收入（万元）、价格（US$/Sq.m）及毛利率（2021-2026）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汽车智能玻璃销量（千平方米）、收入（万元）、价格（US$/Sq.m）及毛利率（2021-2026）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汽车智能玻璃销量（千平方米）、收入（万元）、价格（US$/Sq.m）及毛利率（2021-2026）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汽车智能玻璃销量（千平方米）、收入（万元）、价格（US$/Sq.m）及毛利率（2021-2026）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全球不同产品类型汽车智能玻璃销量（2021-2026）&amp;（千平方米）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79： 全球不同产品类型汽车智能玻璃销量市场份额（2021-2026）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全球不同产品类型汽车智能玻璃销量预测（2027-2032）&amp;（千平方米）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全球市场不同产品类型汽车智能玻璃销量市场份额预测（2027-2032）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全球不同产品类型汽车智能玻璃收入（2021-2026）&amp;（万元）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全球不同产品类型汽车智能玻璃收入市场份额（2021-2026）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全球不同产品类型汽车智能玻璃收入预测（2027-2032）&amp;（万元）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全球不同产品类型汽车智能玻璃收入市场份额预测（2027-2032）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中国不同产品类型汽车智能玻璃销量（2021-2026）&amp;（千平方米）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中国不同产品类型汽车智能玻璃销量市场份额（2021-2026）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中国不同产品类型汽车智能玻璃销量预测（2027-2032）&amp;（千平方米）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全球市场不同产品类型汽车智能玻璃销量市场份额预测（2027-2032）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中国不同产品类型汽车智能玻璃收入（2021-2026）&amp;（万元）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中国不同产品类型汽车智能玻璃收入市场份额（2021-2026）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中国不同产品类型汽车智能玻璃收入预测（2027-2032）&amp;（万元）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中国不同产品类型汽车智能玻璃收入市场份额预测（2027-2032）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全球不同应用汽车智能玻璃销量（2021-2026）&amp;（千平方米）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全球不同应用汽车智能玻璃销量市场份额（2021-2026）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全球不同应用汽车智能玻璃销量预测（2027-2032）&amp;（千平方米）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全球市场不同应用汽车智能玻璃销量市场份额预测（2027-2032）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全球不同应用汽车智能玻璃收入（2021-2026）&amp;（万元）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全球不同应用汽车智能玻璃收入市场份额（2021-2026）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全球不同应用汽车智能玻璃收入预测（2027-2032）&amp;（万元）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全球不同应用汽车智能玻璃收入市场份额预测（2027-2032）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中国不同应用汽车智能玻璃销量（2021-2026）&amp;（千平方米）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103： 中国不同应用汽车智能玻璃销量市场份额（2021-2026）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中国不同应用汽车智能玻璃销量预测（2027-2032）&amp;（千平方米）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中国市场不同应用汽车智能玻璃销量市场份额预测（2027-2032）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中国不同应用汽车智能玻璃收入（2021-2026）&amp;（万元）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中国不同应用汽车智能玻璃收入市场份额（2021-2026）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中国不同应用汽车智能玻璃收入预测（2027-2032）&amp;（万元）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中国不同应用汽车智能玻璃收入市场份额预测（2027-2032）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汽车智能玻璃行业发展趋势</w:t>
      </w:r>
      <w:r>
        <w:rPr>
          <w:rFonts w:hint="eastAsia"/>
        </w:rPr>
        <w:br/>
      </w:r>
      <w:r>
        <w:rPr>
          <w:rFonts w:hint="eastAsia"/>
        </w:rPr>
        <w:t>　　表 111： 汽车智能玻璃行业主要驱动因素</w:t>
      </w:r>
      <w:r>
        <w:rPr>
          <w:rFonts w:hint="eastAsia"/>
        </w:rPr>
        <w:br/>
      </w:r>
      <w:r>
        <w:rPr>
          <w:rFonts w:hint="eastAsia"/>
        </w:rPr>
        <w:t>　　表 112： 汽车智能玻璃行业供应链分析</w:t>
      </w:r>
      <w:r>
        <w:rPr>
          <w:rFonts w:hint="eastAsia"/>
        </w:rPr>
        <w:br/>
      </w:r>
      <w:r>
        <w:rPr>
          <w:rFonts w:hint="eastAsia"/>
        </w:rPr>
        <w:t>　　表 113： 汽车智能玻璃上游原料供应商</w:t>
      </w:r>
      <w:r>
        <w:rPr>
          <w:rFonts w:hint="eastAsia"/>
        </w:rPr>
        <w:br/>
      </w:r>
      <w:r>
        <w:rPr>
          <w:rFonts w:hint="eastAsia"/>
        </w:rPr>
        <w:t>　　表 114： 汽车智能玻璃主要地区不同应用客户分析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汽车智能玻璃典型经销商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全球不同产品类型汽车智能玻璃销售额2021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全球不同产品类型汽车智能玻璃市场份额2025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悬浮粒子设备产品图片</w:t>
      </w:r>
      <w:r>
        <w:rPr>
          <w:rFonts w:hint="eastAsia"/>
        </w:rPr>
        <w:br/>
      </w:r>
      <w:r>
        <w:rPr>
          <w:rFonts w:hint="eastAsia"/>
        </w:rPr>
        <w:t>　　图 5： 电致变色玻璃产品图片</w:t>
      </w:r>
      <w:r>
        <w:rPr>
          <w:rFonts w:hint="eastAsia"/>
        </w:rPr>
        <w:br/>
      </w:r>
      <w:r>
        <w:rPr>
          <w:rFonts w:hint="eastAsia"/>
        </w:rPr>
        <w:t>　　图 6： 聚合物分散液晶 （PDLC）产品图片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全球不同应用汽车智能玻璃市场份额2025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2025年全球前五大生产商汽车智能玻璃市场份额</w:t>
      </w:r>
      <w:r>
        <w:rPr>
          <w:rFonts w:hint="eastAsia"/>
        </w:rPr>
        <w:br/>
      </w:r>
      <w:r>
        <w:rPr>
          <w:rFonts w:hint="eastAsia"/>
        </w:rPr>
        <w:t>　　图 12： 2025年全球汽车智能玻璃第一梯队、第二梯队和第三梯队厂商及市场份额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全球汽车智能玻璃产能、产量、产能利用率及发展趋势（2021-2032）&amp;（千平方米）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全球汽车智能玻璃产量、需求量及发展趋势（2021-2032）&amp;（千平方米）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全球主要地区汽车智能玻璃产量市场份额（2021-2032）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中国汽车智能玻璃产能、产量、产能利用率及发展趋势（2021-2032）&amp;（千平方米）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中国汽车智能玻璃产量、市场需求量及发展趋势（2021-2032）&amp;（千平方米）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全球汽车智能玻璃市场销售额及增长率：（2021-2032）&amp;（万元）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全球市场汽车智能玻璃市场规模：2021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全球市场汽车智能玻璃销量及增长率（2021-2032）&amp;（千平方米）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全球市场汽车智能玻璃价格趋势（2021-2032）&amp;（US$/Sq.m）</w:t>
      </w:r>
      <w:r>
        <w:rPr>
          <w:rFonts w:hint="eastAsia"/>
        </w:rPr>
        <w:br/>
      </w:r>
      <w:r>
        <w:rPr>
          <w:rFonts w:hint="eastAsia"/>
        </w:rPr>
        <w:t>　　图 22： 全球主要地区汽车智能玻璃销售收入（2021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全球主要地区汽车智能玻璃销售收入市场份额（2021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北美市场汽车智能玻璃销量及增长率（2021-2032）&amp;（千平方米）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北美市场汽车智能玻璃收入及增长率（2021-2032）&amp;（万元）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欧洲市场汽车智能玻璃销量及增长率（2021-2032）&amp;（千平方米）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欧洲市场汽车智能玻璃收入及增长率（2021-2032）&amp;（万元）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中国市场汽车智能玻璃销量及增长率（2021-2032）&amp;（千平方米）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中国市场汽车智能玻璃收入及增长率（2021-2032）&amp;（万元）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日本市场汽车智能玻璃销量及增长率（2021-2032）&amp;（千平方米）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日本市场汽车智能玻璃收入及增长率（2021-2032）&amp;（万元）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东南亚市场汽车智能玻璃销量及增长率（2021-2032）&amp;（千平方米）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东南亚市场汽车智能玻璃收入及增长率（2021-2032）&amp;（万元）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印度市场汽车智能玻璃销量及增长率（2021-2032）&amp;（千平方米）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印度市场汽车智能玻璃收入及增长率（2021-2032）&amp;（万元）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南美市场汽车智能玻璃销量及增长率（2021-2032）&amp;（千平方米）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南美市场汽车智能玻璃收入及增长率（2021-2032）&amp;（万元）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中东市场汽车智能玻璃销量及增长率（2021-2032）&amp;（千平方米）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中东市场汽车智能玻璃收入及增长率（2021-2032）&amp;（万元）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全球不同产品类型汽车智能玻璃价格走势（2021-2032）&amp;（US$/Sq.m）</w:t>
      </w:r>
      <w:r>
        <w:rPr>
          <w:rFonts w:hint="eastAsia"/>
        </w:rPr>
        <w:br/>
      </w:r>
      <w:r>
        <w:rPr>
          <w:rFonts w:hint="eastAsia"/>
        </w:rPr>
        <w:t>　　图 41： 全球不同应用汽车智能玻璃价格走势（2021-2032）&amp;（US$/Sq.m）</w:t>
      </w:r>
      <w:r>
        <w:rPr>
          <w:rFonts w:hint="eastAsia"/>
        </w:rPr>
        <w:br/>
      </w:r>
      <w:r>
        <w:rPr>
          <w:rFonts w:hint="eastAsia"/>
        </w:rPr>
        <w:t>　　图 42： 汽车智能玻璃中国企业SWOT分析</w:t>
      </w:r>
      <w:r>
        <w:rPr>
          <w:rFonts w:hint="eastAsia"/>
        </w:rPr>
        <w:br/>
      </w:r>
      <w:r>
        <w:rPr>
          <w:rFonts w:hint="eastAsia"/>
        </w:rPr>
        <w:t>　　图 43： 汽车智能玻璃产业链</w:t>
      </w:r>
      <w:r>
        <w:rPr>
          <w:rFonts w:hint="eastAsia"/>
        </w:rPr>
        <w:br/>
      </w:r>
      <w:r>
        <w:rPr>
          <w:rFonts w:hint="eastAsia"/>
        </w:rPr>
        <w:t>　　图 44： 汽车智能玻璃行业采购模式分析</w:t>
      </w:r>
      <w:r>
        <w:rPr>
          <w:rFonts w:hint="eastAsia"/>
        </w:rPr>
        <w:br/>
      </w:r>
      <w:r>
        <w:rPr>
          <w:rFonts w:hint="eastAsia"/>
        </w:rPr>
        <w:t>　　图 45： 汽车智能玻璃行业生产模式</w:t>
      </w:r>
      <w:r>
        <w:rPr>
          <w:rFonts w:hint="eastAsia"/>
        </w:rPr>
        <w:br/>
      </w:r>
      <w:r>
        <w:rPr>
          <w:rFonts w:hint="eastAsia"/>
        </w:rPr>
        <w:t>　　图 46： 汽车智能玻璃行业销售模式分析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8017e9eb145fd" w:history="1">
        <w:r>
          <w:rPr>
            <w:rStyle w:val="Hyperlink"/>
          </w:rPr>
          <w:t>2026-2032年全球与中国汽车智能玻璃行业研究及发展前景报告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8017e9eb145fd" w:history="1">
        <w:r>
          <w:rPr>
            <w:rStyle w:val="Hyperlink"/>
          </w:rPr>
          <w:t>https://www.20087.com/7/11/QiCheZhiNengBoLiShiChangQianJing.html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热点：福耀汽车玻璃价格表、汽车智能玻璃设计未来展望、车玻璃不能自动升降、汽车智能玻璃的种类有哪些、车刻玻璃、汽车智能玻璃概念股、汽车智能升降器怎么用、汽车智能玻璃怎么关闭、智能车窗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3926a7daa4d95" w:history="1">
      <w:r>
        <w:rPr>
          <w:rStyle w:val="Hyperlink"/>
        </w:rPr>
        <w:t>2026-2032年全球与中国汽车智能玻璃行业研究及发展前景报告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QiCheZhiNengBoLiShiChangQianJing.html" TargetMode="External" Id="Rec28017e9eb1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QiCheZhiNengBoLiShiChangQianJing.html" TargetMode="External" Id="R7f23926a7daa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2026-01-01T00:31:19Z</dcterms:created>
  <dcterms:modified xsi:type="dcterms:W3CDTF">2026-01-01T01:31:19Z</dcterms:modified>
  <dc:subject>2026-2032年全球与中国汽车智能玻璃行业研究及发展前景报告</dc:subject>
  <dc:title>2026-2032年全球与中国汽车智能玻璃行业研究及发展前景报告</dc:title>
  <cp:keywords>2026-2032年全球与中国汽车智能玻璃行业研究及发展前景报告</cp:keywords>
  <dc:description>2026-2032年全球与中国汽车智能玻璃行业研究及发展前景报告</dc:description>
</cp:coreProperties>
</file>