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c289759443fd" w:history="1">
              <w:r>
                <w:rPr>
                  <w:rStyle w:val="Hyperlink"/>
                </w:rPr>
                <w:t>2023-2029年中国中型客车市场分析及发展趋势研究报告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c289759443fd" w:history="1">
              <w:r>
                <w:rPr>
                  <w:rStyle w:val="Hyperlink"/>
                </w:rPr>
                <w:t>2023-2029年中国中型客车市场分析及发展趋势研究报告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4c289759443fd" w:history="1">
                <w:r>
                  <w:rPr>
                    <w:rStyle w:val="Hyperlink"/>
                  </w:rPr>
                  <w:t>https://www.20087.com/8/21/ZhongXingKeCheDeQianJingQuShi.html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行业当前正处在技术升级和市场结构调整的关键阶段。随着新能源技术的飞速发展，插电式混合动力客车（PHEV）成为了该行业的重要增长点，得益于其在减少排放、降低运营成本方面的显著优势，以及国家政策的积极引导与支持。与此同时，客车制造商正不断优化车辆设计，采用铝合金等轻量化材料，提升车辆的能效与耐用性，同时，智能化、网联化技术的集成，使得客车在安全、舒适性和运营管理方面迈上了新台阶。</w:t>
      </w:r>
      <w:r>
        <w:rPr>
          <w:rFonts w:hint="eastAsia"/>
        </w:rPr>
        <w:br/>
      </w:r>
      <w:r>
        <w:rPr>
          <w:rFonts w:hint="eastAsia"/>
        </w:rPr>
        <w:t>　　未来，中型客车行业将深入探索自动驾驶技术的应用，以提高运营效率和安全性，满足未来智慧交通系统的需求。环保法规的趋严与绿色出行理念的普及，将促使新能源客车占比持续提升，氢燃料电池客车等新型动力系统也可能迎来突破。此外，客车定制化服务将更加丰富，以满足不同场景下的特定需求，如旅游巴士、城市公交、校车等，推动行业向多元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c289759443fd" w:history="1">
        <w:r>
          <w:rPr>
            <w:rStyle w:val="Hyperlink"/>
          </w:rPr>
          <w:t>2023-2029年中国中型客车市场分析及发展趋势研究报告</w:t>
        </w:r>
      </w:hyperlink>
      <w:r>
        <w:rPr>
          <w:rFonts w:hint="eastAsia"/>
        </w:rPr>
        <w:t>》深入剖析了当前中型客车行业的现状与市场需求，详细探讨了中型客车市场规模及其价格动态。中型客车报告从产业链角度出发，分析了上下游的影响因素，并进一步细分市场，对中型客车各细分领域的具体情况进行探讨。中型客车报告还根据现有数据，对中型客车市场前景及发展趋势进行了科学预测，揭示了行业内重点企业的竞争格局，评估了品牌影响力和市场集中度，同时指出了中型客车行业面临的风险与机遇。中型客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中型客车行业概述</w:t>
      </w:r>
      <w:r>
        <w:rPr>
          <w:rFonts w:hint="eastAsia"/>
        </w:rPr>
        <w:br/>
      </w:r>
      <w:r>
        <w:rPr>
          <w:rFonts w:hint="eastAsia"/>
        </w:rPr>
        <w:t>　　1.1 中型客车行业定义</w:t>
      </w:r>
      <w:r>
        <w:rPr>
          <w:rFonts w:hint="eastAsia"/>
        </w:rPr>
        <w:br/>
      </w:r>
      <w:r>
        <w:rPr>
          <w:rFonts w:hint="eastAsia"/>
        </w:rPr>
        <w:t>　　1.2 中型客车行业现状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2018-2023年中型客车行业生产情况</w:t>
      </w:r>
      <w:r>
        <w:rPr>
          <w:rFonts w:hint="eastAsia"/>
        </w:rPr>
        <w:br/>
      </w:r>
      <w:r>
        <w:rPr>
          <w:rFonts w:hint="eastAsia"/>
        </w:rPr>
        <w:t>　　2.1 全国中型客车产量</w:t>
      </w:r>
      <w:r>
        <w:rPr>
          <w:rFonts w:hint="eastAsia"/>
        </w:rPr>
        <w:br/>
      </w:r>
      <w:r>
        <w:rPr>
          <w:rFonts w:hint="eastAsia"/>
        </w:rPr>
        <w:t>　　2.2 主要省市中型客车产量</w:t>
      </w:r>
      <w:r>
        <w:rPr>
          <w:rFonts w:hint="eastAsia"/>
        </w:rPr>
        <w:br/>
      </w:r>
      <w:r>
        <w:rPr>
          <w:rFonts w:hint="eastAsia"/>
        </w:rPr>
        <w:t>　　2.3 中国中型客车企业产量</w:t>
      </w:r>
      <w:r>
        <w:rPr>
          <w:rFonts w:hint="eastAsia"/>
        </w:rPr>
        <w:br/>
      </w:r>
      <w:r>
        <w:rPr>
          <w:rFonts w:hint="eastAsia"/>
        </w:rPr>
        <w:t>　　2.4 中国中型客车按燃油类别分产量情况</w:t>
      </w:r>
      <w:r>
        <w:rPr>
          <w:rFonts w:hint="eastAsia"/>
        </w:rPr>
        <w:br/>
      </w:r>
      <w:r>
        <w:rPr>
          <w:rFonts w:hint="eastAsia"/>
        </w:rPr>
        <w:t>　　2.5 中国中型客车按产品用途分产量情况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2018-2023年中型客车行业销售情况</w:t>
      </w:r>
      <w:r>
        <w:rPr>
          <w:rFonts w:hint="eastAsia"/>
        </w:rPr>
        <w:br/>
      </w:r>
      <w:r>
        <w:rPr>
          <w:rFonts w:hint="eastAsia"/>
        </w:rPr>
        <w:t>　　3.1 中国中型客车销量</w:t>
      </w:r>
      <w:r>
        <w:rPr>
          <w:rFonts w:hint="eastAsia"/>
        </w:rPr>
        <w:br/>
      </w:r>
      <w:r>
        <w:rPr>
          <w:rFonts w:hint="eastAsia"/>
        </w:rPr>
        <w:t>　　3.2 中国中型客车企业销量</w:t>
      </w:r>
      <w:r>
        <w:rPr>
          <w:rFonts w:hint="eastAsia"/>
        </w:rPr>
        <w:br/>
      </w:r>
      <w:r>
        <w:rPr>
          <w:rFonts w:hint="eastAsia"/>
        </w:rPr>
        <w:t>　　3.3 中国中型客车按燃油类别分销量情况</w:t>
      </w:r>
      <w:r>
        <w:rPr>
          <w:rFonts w:hint="eastAsia"/>
        </w:rPr>
        <w:br/>
      </w:r>
      <w:r>
        <w:rPr>
          <w:rFonts w:hint="eastAsia"/>
        </w:rPr>
        <w:t>　　3.4 中国中型客车按产品用途分销量情况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中国中型客车市场分析</w:t>
      </w:r>
      <w:r>
        <w:rPr>
          <w:rFonts w:hint="eastAsia"/>
        </w:rPr>
        <w:br/>
      </w:r>
      <w:r>
        <w:rPr>
          <w:rFonts w:hint="eastAsia"/>
        </w:rPr>
        <w:t>　　4.1 中国中型客车市场总体情况</w:t>
      </w:r>
      <w:r>
        <w:rPr>
          <w:rFonts w:hint="eastAsia"/>
        </w:rPr>
        <w:br/>
      </w:r>
      <w:r>
        <w:rPr>
          <w:rFonts w:hint="eastAsia"/>
        </w:rPr>
        <w:t>　　　　4.1.1 中型客车市场表现</w:t>
      </w:r>
      <w:r>
        <w:rPr>
          <w:rFonts w:hint="eastAsia"/>
        </w:rPr>
        <w:br/>
      </w:r>
      <w:r>
        <w:rPr>
          <w:rFonts w:hint="eastAsia"/>
        </w:rPr>
        <w:t>　　　　4.1.2 中国中型客车市场走势</w:t>
      </w:r>
      <w:r>
        <w:rPr>
          <w:rFonts w:hint="eastAsia"/>
        </w:rPr>
        <w:br/>
      </w:r>
      <w:r>
        <w:rPr>
          <w:rFonts w:hint="eastAsia"/>
        </w:rPr>
        <w:t>　　　　4.1.3 中国中型客车市场需求</w:t>
      </w:r>
      <w:r>
        <w:rPr>
          <w:rFonts w:hint="eastAsia"/>
        </w:rPr>
        <w:br/>
      </w:r>
      <w:r>
        <w:rPr>
          <w:rFonts w:hint="eastAsia"/>
        </w:rPr>
        <w:t>　　　　4.1.4 影响中型客车市场需求的因素</w:t>
      </w:r>
      <w:r>
        <w:rPr>
          <w:rFonts w:hint="eastAsia"/>
        </w:rPr>
        <w:br/>
      </w:r>
      <w:r>
        <w:rPr>
          <w:rFonts w:hint="eastAsia"/>
        </w:rPr>
        <w:t>　　4.2 中型客车非完整车辆市场分析</w:t>
      </w:r>
      <w:r>
        <w:rPr>
          <w:rFonts w:hint="eastAsia"/>
        </w:rPr>
        <w:br/>
      </w:r>
      <w:r>
        <w:rPr>
          <w:rFonts w:hint="eastAsia"/>
        </w:rPr>
        <w:t>　　4.3 中国中型客车整车细分市场</w:t>
      </w:r>
      <w:r>
        <w:rPr>
          <w:rFonts w:hint="eastAsia"/>
        </w:rPr>
        <w:br/>
      </w:r>
      <w:r>
        <w:rPr>
          <w:rFonts w:hint="eastAsia"/>
        </w:rPr>
        <w:t>　　　　4.3.1 座位客车市场</w:t>
      </w:r>
      <w:r>
        <w:rPr>
          <w:rFonts w:hint="eastAsia"/>
        </w:rPr>
        <w:br/>
      </w:r>
      <w:r>
        <w:rPr>
          <w:rFonts w:hint="eastAsia"/>
        </w:rPr>
        <w:t>　　　　4.3.2 公交客车市场</w:t>
      </w:r>
      <w:r>
        <w:rPr>
          <w:rFonts w:hint="eastAsia"/>
        </w:rPr>
        <w:br/>
      </w:r>
      <w:r>
        <w:rPr>
          <w:rFonts w:hint="eastAsia"/>
        </w:rPr>
        <w:t>　　4.4 2018-2023年中型客车按长度分类市场状况</w:t>
      </w:r>
      <w:r>
        <w:rPr>
          <w:rFonts w:hint="eastAsia"/>
        </w:rPr>
        <w:br/>
      </w:r>
      <w:r>
        <w:rPr>
          <w:rFonts w:hint="eastAsia"/>
        </w:rPr>
        <w:t>　　　　4.4.1 9-10米区段中型客车市场</w:t>
      </w:r>
      <w:r>
        <w:rPr>
          <w:rFonts w:hint="eastAsia"/>
        </w:rPr>
        <w:br/>
      </w:r>
      <w:r>
        <w:rPr>
          <w:rFonts w:hint="eastAsia"/>
        </w:rPr>
        <w:t>　　　　4.4.2 8-9米区段中型客车市场</w:t>
      </w:r>
      <w:r>
        <w:rPr>
          <w:rFonts w:hint="eastAsia"/>
        </w:rPr>
        <w:br/>
      </w:r>
      <w:r>
        <w:rPr>
          <w:rFonts w:hint="eastAsia"/>
        </w:rPr>
        <w:t>　　　　4.4.3 7-8米区段中型客车市场</w:t>
      </w:r>
      <w:r>
        <w:rPr>
          <w:rFonts w:hint="eastAsia"/>
        </w:rPr>
        <w:br/>
      </w:r>
      <w:r>
        <w:rPr>
          <w:rFonts w:hint="eastAsia"/>
        </w:rPr>
        <w:t>　　4.5 中国新能源中型客车市场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中国中型客车对外贸易分析</w:t>
      </w:r>
      <w:r>
        <w:rPr>
          <w:rFonts w:hint="eastAsia"/>
        </w:rPr>
        <w:br/>
      </w:r>
      <w:r>
        <w:rPr>
          <w:rFonts w:hint="eastAsia"/>
        </w:rPr>
        <w:t>　　5.1 中国中型客车进口</w:t>
      </w:r>
      <w:r>
        <w:rPr>
          <w:rFonts w:hint="eastAsia"/>
        </w:rPr>
        <w:br/>
      </w:r>
      <w:r>
        <w:rPr>
          <w:rFonts w:hint="eastAsia"/>
        </w:rPr>
        <w:t>　　　　5.1.1 中国中型客车进口数据统计</w:t>
      </w:r>
      <w:r>
        <w:rPr>
          <w:rFonts w:hint="eastAsia"/>
        </w:rPr>
        <w:br/>
      </w:r>
      <w:r>
        <w:rPr>
          <w:rFonts w:hint="eastAsia"/>
        </w:rPr>
        <w:t>　　　　5.1.2 中国中型客车进口量趋势</w:t>
      </w:r>
      <w:r>
        <w:rPr>
          <w:rFonts w:hint="eastAsia"/>
        </w:rPr>
        <w:br/>
      </w:r>
      <w:r>
        <w:rPr>
          <w:rFonts w:hint="eastAsia"/>
        </w:rPr>
        <w:t>　　　　5.1.3 中国中型客车进口额趋势</w:t>
      </w:r>
      <w:r>
        <w:rPr>
          <w:rFonts w:hint="eastAsia"/>
        </w:rPr>
        <w:br/>
      </w:r>
      <w:r>
        <w:rPr>
          <w:rFonts w:hint="eastAsia"/>
        </w:rPr>
        <w:t>　　5.2 中国中型客车出口</w:t>
      </w:r>
      <w:r>
        <w:rPr>
          <w:rFonts w:hint="eastAsia"/>
        </w:rPr>
        <w:br/>
      </w:r>
      <w:r>
        <w:rPr>
          <w:rFonts w:hint="eastAsia"/>
        </w:rPr>
        <w:t>　　　　5.2.1 2018-2023年中国客车出口形势分析</w:t>
      </w:r>
      <w:r>
        <w:rPr>
          <w:rFonts w:hint="eastAsia"/>
        </w:rPr>
        <w:br/>
      </w:r>
      <w:r>
        <w:rPr>
          <w:rFonts w:hint="eastAsia"/>
        </w:rPr>
        <w:t>　　　　5.2.2 2018-2023年中国客车出口特点分析</w:t>
      </w:r>
      <w:r>
        <w:rPr>
          <w:rFonts w:hint="eastAsia"/>
        </w:rPr>
        <w:br/>
      </w:r>
      <w:r>
        <w:rPr>
          <w:rFonts w:hint="eastAsia"/>
        </w:rPr>
        <w:t>　　　　5.2.3 中国中型客车出口数据统计</w:t>
      </w:r>
      <w:r>
        <w:rPr>
          <w:rFonts w:hint="eastAsia"/>
        </w:rPr>
        <w:br/>
      </w:r>
      <w:r>
        <w:rPr>
          <w:rFonts w:hint="eastAsia"/>
        </w:rPr>
        <w:t>　　　　5.2.4 中国中型客车出口量趋势</w:t>
      </w:r>
      <w:r>
        <w:rPr>
          <w:rFonts w:hint="eastAsia"/>
        </w:rPr>
        <w:br/>
      </w:r>
      <w:r>
        <w:rPr>
          <w:rFonts w:hint="eastAsia"/>
        </w:rPr>
        <w:t>　　　　5.2.5 中国中型客车出口额趋势</w:t>
      </w:r>
      <w:r>
        <w:rPr>
          <w:rFonts w:hint="eastAsia"/>
        </w:rPr>
        <w:br/>
      </w:r>
      <w:r>
        <w:rPr>
          <w:rFonts w:hint="eastAsia"/>
        </w:rPr>
        <w:t>　　5.3 中国客车出口模式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中国中型客车优势企业分析</w:t>
      </w:r>
      <w:r>
        <w:rPr>
          <w:rFonts w:hint="eastAsia"/>
        </w:rPr>
        <w:br/>
      </w:r>
      <w:r>
        <w:rPr>
          <w:rFonts w:hint="eastAsia"/>
        </w:rPr>
        <w:t>　　6.1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6.1.1 基本情况</w:t>
      </w:r>
      <w:r>
        <w:rPr>
          <w:rFonts w:hint="eastAsia"/>
        </w:rPr>
        <w:br/>
      </w:r>
      <w:r>
        <w:rPr>
          <w:rFonts w:hint="eastAsia"/>
        </w:rPr>
        <w:t>　　　　6.1.2 产销量</w:t>
      </w:r>
      <w:r>
        <w:rPr>
          <w:rFonts w:hint="eastAsia"/>
        </w:rPr>
        <w:br/>
      </w:r>
      <w:r>
        <w:rPr>
          <w:rFonts w:hint="eastAsia"/>
        </w:rPr>
        <w:t>　　　　6.1.3 财务数据</w:t>
      </w:r>
      <w:r>
        <w:rPr>
          <w:rFonts w:hint="eastAsia"/>
        </w:rPr>
        <w:br/>
      </w:r>
      <w:r>
        <w:rPr>
          <w:rFonts w:hint="eastAsia"/>
        </w:rPr>
        <w:t>　　6.2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6.2.1 基本情况</w:t>
      </w:r>
      <w:r>
        <w:rPr>
          <w:rFonts w:hint="eastAsia"/>
        </w:rPr>
        <w:br/>
      </w:r>
      <w:r>
        <w:rPr>
          <w:rFonts w:hint="eastAsia"/>
        </w:rPr>
        <w:t>　　　　6.2.2 产销量</w:t>
      </w:r>
      <w:r>
        <w:rPr>
          <w:rFonts w:hint="eastAsia"/>
        </w:rPr>
        <w:br/>
      </w:r>
      <w:r>
        <w:rPr>
          <w:rFonts w:hint="eastAsia"/>
        </w:rPr>
        <w:t>　　　　6.2.3 财务数据</w:t>
      </w:r>
      <w:r>
        <w:rPr>
          <w:rFonts w:hint="eastAsia"/>
        </w:rPr>
        <w:br/>
      </w:r>
      <w:r>
        <w:rPr>
          <w:rFonts w:hint="eastAsia"/>
        </w:rPr>
        <w:t>　　6.3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6.3.1 基本情况</w:t>
      </w:r>
      <w:r>
        <w:rPr>
          <w:rFonts w:hint="eastAsia"/>
        </w:rPr>
        <w:br/>
      </w:r>
      <w:r>
        <w:rPr>
          <w:rFonts w:hint="eastAsia"/>
        </w:rPr>
        <w:t>　　　　6.3.2 产销量</w:t>
      </w:r>
      <w:r>
        <w:rPr>
          <w:rFonts w:hint="eastAsia"/>
        </w:rPr>
        <w:br/>
      </w:r>
      <w:r>
        <w:rPr>
          <w:rFonts w:hint="eastAsia"/>
        </w:rPr>
        <w:t>　　　　6.3.3 财务数据</w:t>
      </w:r>
      <w:r>
        <w:rPr>
          <w:rFonts w:hint="eastAsia"/>
        </w:rPr>
        <w:br/>
      </w:r>
      <w:r>
        <w:rPr>
          <w:rFonts w:hint="eastAsia"/>
        </w:rPr>
        <w:t>　　6.4 厦门金龙旅行车有限公司</w:t>
      </w:r>
      <w:r>
        <w:rPr>
          <w:rFonts w:hint="eastAsia"/>
        </w:rPr>
        <w:br/>
      </w:r>
      <w:r>
        <w:rPr>
          <w:rFonts w:hint="eastAsia"/>
        </w:rPr>
        <w:t>　　　　6.4.1 基本情况</w:t>
      </w:r>
      <w:r>
        <w:rPr>
          <w:rFonts w:hint="eastAsia"/>
        </w:rPr>
        <w:br/>
      </w:r>
      <w:r>
        <w:rPr>
          <w:rFonts w:hint="eastAsia"/>
        </w:rPr>
        <w:t>　　　　6.4.2 产销量</w:t>
      </w:r>
      <w:r>
        <w:rPr>
          <w:rFonts w:hint="eastAsia"/>
        </w:rPr>
        <w:br/>
      </w:r>
      <w:r>
        <w:rPr>
          <w:rFonts w:hint="eastAsia"/>
        </w:rPr>
        <w:t>　　　　6.4.3 财务数据</w:t>
      </w:r>
      <w:r>
        <w:rPr>
          <w:rFonts w:hint="eastAsia"/>
        </w:rPr>
        <w:br/>
      </w:r>
      <w:r>
        <w:rPr>
          <w:rFonts w:hint="eastAsia"/>
        </w:rPr>
        <w:t>　　6.5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6.5.1 基本情况</w:t>
      </w:r>
      <w:r>
        <w:rPr>
          <w:rFonts w:hint="eastAsia"/>
        </w:rPr>
        <w:br/>
      </w:r>
      <w:r>
        <w:rPr>
          <w:rFonts w:hint="eastAsia"/>
        </w:rPr>
        <w:t>　　　　6.5.2 产销量</w:t>
      </w:r>
      <w:r>
        <w:rPr>
          <w:rFonts w:hint="eastAsia"/>
        </w:rPr>
        <w:br/>
      </w:r>
      <w:r>
        <w:rPr>
          <w:rFonts w:hint="eastAsia"/>
        </w:rPr>
        <w:t>　　　　6.5.3 财务数据</w:t>
      </w:r>
      <w:r>
        <w:rPr>
          <w:rFonts w:hint="eastAsia"/>
        </w:rPr>
        <w:br/>
      </w:r>
      <w:r>
        <w:rPr>
          <w:rFonts w:hint="eastAsia"/>
        </w:rPr>
        <w:t>　　6.6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6.6.1 基本情况</w:t>
      </w:r>
      <w:r>
        <w:rPr>
          <w:rFonts w:hint="eastAsia"/>
        </w:rPr>
        <w:br/>
      </w:r>
      <w:r>
        <w:rPr>
          <w:rFonts w:hint="eastAsia"/>
        </w:rPr>
        <w:t>　　　　6.6.2 产销量</w:t>
      </w:r>
      <w:r>
        <w:rPr>
          <w:rFonts w:hint="eastAsia"/>
        </w:rPr>
        <w:br/>
      </w:r>
      <w:r>
        <w:rPr>
          <w:rFonts w:hint="eastAsia"/>
        </w:rPr>
        <w:t>　　　　6.6.3 财务数据</w:t>
      </w:r>
      <w:r>
        <w:rPr>
          <w:rFonts w:hint="eastAsia"/>
        </w:rPr>
        <w:br/>
      </w:r>
      <w:r>
        <w:rPr>
          <w:rFonts w:hint="eastAsia"/>
        </w:rPr>
        <w:t>　　6.7 东风汽车公司</w:t>
      </w:r>
      <w:r>
        <w:rPr>
          <w:rFonts w:hint="eastAsia"/>
        </w:rPr>
        <w:br/>
      </w:r>
      <w:r>
        <w:rPr>
          <w:rFonts w:hint="eastAsia"/>
        </w:rPr>
        <w:t>　　　　6.7.1 基本情况</w:t>
      </w:r>
      <w:r>
        <w:rPr>
          <w:rFonts w:hint="eastAsia"/>
        </w:rPr>
        <w:br/>
      </w:r>
      <w:r>
        <w:rPr>
          <w:rFonts w:hint="eastAsia"/>
        </w:rPr>
        <w:t>　　　　6.7.2 产销量</w:t>
      </w:r>
      <w:r>
        <w:rPr>
          <w:rFonts w:hint="eastAsia"/>
        </w:rPr>
        <w:br/>
      </w:r>
      <w:r>
        <w:rPr>
          <w:rFonts w:hint="eastAsia"/>
        </w:rPr>
        <w:t>　　　　6.7.3 财务数据</w:t>
      </w:r>
      <w:r>
        <w:rPr>
          <w:rFonts w:hint="eastAsia"/>
        </w:rPr>
        <w:br/>
      </w:r>
      <w:r>
        <w:rPr>
          <w:rFonts w:hint="eastAsia"/>
        </w:rPr>
        <w:t>　　6.8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6.8.1 基本情况</w:t>
      </w:r>
      <w:r>
        <w:rPr>
          <w:rFonts w:hint="eastAsia"/>
        </w:rPr>
        <w:br/>
      </w:r>
      <w:r>
        <w:rPr>
          <w:rFonts w:hint="eastAsia"/>
        </w:rPr>
        <w:t>　　　　6.8.2 产销量</w:t>
      </w:r>
      <w:r>
        <w:rPr>
          <w:rFonts w:hint="eastAsia"/>
        </w:rPr>
        <w:br/>
      </w:r>
      <w:r>
        <w:rPr>
          <w:rFonts w:hint="eastAsia"/>
        </w:rPr>
        <w:t>　　　　6.8.3 财务数据</w:t>
      </w:r>
      <w:r>
        <w:rPr>
          <w:rFonts w:hint="eastAsia"/>
        </w:rPr>
        <w:br/>
      </w:r>
      <w:r>
        <w:rPr>
          <w:rFonts w:hint="eastAsia"/>
        </w:rPr>
        <w:t>　　6.9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6.9.1 基本情况</w:t>
      </w:r>
      <w:r>
        <w:rPr>
          <w:rFonts w:hint="eastAsia"/>
        </w:rPr>
        <w:br/>
      </w:r>
      <w:r>
        <w:rPr>
          <w:rFonts w:hint="eastAsia"/>
        </w:rPr>
        <w:t>　　　　6.9.2 产销量</w:t>
      </w:r>
      <w:r>
        <w:rPr>
          <w:rFonts w:hint="eastAsia"/>
        </w:rPr>
        <w:br/>
      </w:r>
      <w:r>
        <w:rPr>
          <w:rFonts w:hint="eastAsia"/>
        </w:rPr>
        <w:t>　　　　6.9.3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中国中型客车行业竞争分析</w:t>
      </w:r>
      <w:r>
        <w:rPr>
          <w:rFonts w:hint="eastAsia"/>
        </w:rPr>
        <w:br/>
      </w:r>
      <w:r>
        <w:rPr>
          <w:rFonts w:hint="eastAsia"/>
        </w:rPr>
        <w:t>　　7.1 中国客车行业竞争现状</w:t>
      </w:r>
      <w:r>
        <w:rPr>
          <w:rFonts w:hint="eastAsia"/>
        </w:rPr>
        <w:br/>
      </w:r>
      <w:r>
        <w:rPr>
          <w:rFonts w:hint="eastAsia"/>
        </w:rPr>
        <w:t>　　7.2 中型客车行业竞争格局</w:t>
      </w:r>
      <w:r>
        <w:rPr>
          <w:rFonts w:hint="eastAsia"/>
        </w:rPr>
        <w:br/>
      </w:r>
      <w:r>
        <w:rPr>
          <w:rFonts w:hint="eastAsia"/>
        </w:rPr>
        <w:t>　　7.3 中型客车行业竞争趋势</w:t>
      </w:r>
      <w:r>
        <w:rPr>
          <w:rFonts w:hint="eastAsia"/>
        </w:rPr>
        <w:br/>
      </w:r>
      <w:r>
        <w:rPr>
          <w:rFonts w:hint="eastAsia"/>
        </w:rPr>
        <w:t>　　7.4 中型客车龙头企业竞争优势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中国中型客车行业营销模式分析</w:t>
      </w:r>
      <w:r>
        <w:rPr>
          <w:rFonts w:hint="eastAsia"/>
        </w:rPr>
        <w:br/>
      </w:r>
      <w:r>
        <w:rPr>
          <w:rFonts w:hint="eastAsia"/>
        </w:rPr>
        <w:t>第九章 2018-2023年中国宏观经济环境</w:t>
      </w:r>
      <w:r>
        <w:rPr>
          <w:rFonts w:hint="eastAsia"/>
        </w:rPr>
        <w:br/>
      </w:r>
      <w:r>
        <w:rPr>
          <w:rFonts w:hint="eastAsia"/>
        </w:rPr>
        <w:t>　　9.1 2018-2023年中国宏观经济运行</w:t>
      </w:r>
      <w:r>
        <w:rPr>
          <w:rFonts w:hint="eastAsia"/>
        </w:rPr>
        <w:br/>
      </w:r>
      <w:r>
        <w:rPr>
          <w:rFonts w:hint="eastAsia"/>
        </w:rPr>
        <w:t>　　9.2 2018-2023年中国宏观经济形势</w:t>
      </w:r>
      <w:r>
        <w:rPr>
          <w:rFonts w:hint="eastAsia"/>
        </w:rPr>
        <w:br/>
      </w:r>
      <w:r>
        <w:rPr>
          <w:rFonts w:hint="eastAsia"/>
        </w:rPr>
        <w:t>　　9.3 2018-2023年中国货币政策分析</w:t>
      </w:r>
      <w:r>
        <w:rPr>
          <w:rFonts w:hint="eastAsia"/>
        </w:rPr>
        <w:br/>
      </w:r>
      <w:r>
        <w:rPr>
          <w:rFonts w:hint="eastAsia"/>
        </w:rPr>
        <w:t>　　　　9.3.1 2018-2023年货币信贷运行概况</w:t>
      </w:r>
      <w:r>
        <w:rPr>
          <w:rFonts w:hint="eastAsia"/>
        </w:rPr>
        <w:br/>
      </w:r>
      <w:r>
        <w:rPr>
          <w:rFonts w:hint="eastAsia"/>
        </w:rPr>
        <w:t>　　　　9.3.2 2018-2023年货币政策操作主要措施</w:t>
      </w:r>
      <w:r>
        <w:rPr>
          <w:rFonts w:hint="eastAsia"/>
        </w:rPr>
        <w:br/>
      </w:r>
      <w:r>
        <w:rPr>
          <w:rFonts w:hint="eastAsia"/>
        </w:rPr>
        <w:t>　　　　9.3.3 2018-2023年货币政策走向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2023-2029年中国中型客车市场态势预测</w:t>
      </w:r>
      <w:r>
        <w:rPr>
          <w:rFonts w:hint="eastAsia"/>
        </w:rPr>
        <w:br/>
      </w:r>
      <w:r>
        <w:rPr>
          <w:rFonts w:hint="eastAsia"/>
        </w:rPr>
        <w:t>　　10.1 中国汽车行业发展趋势</w:t>
      </w:r>
      <w:r>
        <w:rPr>
          <w:rFonts w:hint="eastAsia"/>
        </w:rPr>
        <w:br/>
      </w:r>
      <w:r>
        <w:rPr>
          <w:rFonts w:hint="eastAsia"/>
        </w:rPr>
        <w:t>　　　　10.1.1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10.1.2 中国汽车行业竞争趋势</w:t>
      </w:r>
      <w:r>
        <w:rPr>
          <w:rFonts w:hint="eastAsia"/>
        </w:rPr>
        <w:br/>
      </w:r>
      <w:r>
        <w:rPr>
          <w:rFonts w:hint="eastAsia"/>
        </w:rPr>
        <w:t>　　10.2 中国客车行业发展趋势</w:t>
      </w:r>
      <w:r>
        <w:rPr>
          <w:rFonts w:hint="eastAsia"/>
        </w:rPr>
        <w:br/>
      </w:r>
      <w:r>
        <w:rPr>
          <w:rFonts w:hint="eastAsia"/>
        </w:rPr>
        <w:t>　　　　10.2.1 中国客车行业品牌发展趋势</w:t>
      </w:r>
      <w:r>
        <w:rPr>
          <w:rFonts w:hint="eastAsia"/>
        </w:rPr>
        <w:br/>
      </w:r>
      <w:r>
        <w:rPr>
          <w:rFonts w:hint="eastAsia"/>
        </w:rPr>
        <w:t>　　　　10.2.2 中国客车市场发展趋势分析</w:t>
      </w:r>
      <w:r>
        <w:rPr>
          <w:rFonts w:hint="eastAsia"/>
        </w:rPr>
        <w:br/>
      </w:r>
      <w:r>
        <w:rPr>
          <w:rFonts w:hint="eastAsia"/>
        </w:rPr>
        <w:t>　　10.3 中国中型客车是从市场预测</w:t>
      </w:r>
      <w:r>
        <w:rPr>
          <w:rFonts w:hint="eastAsia"/>
        </w:rPr>
        <w:br/>
      </w:r>
      <w:r>
        <w:rPr>
          <w:rFonts w:hint="eastAsia"/>
        </w:rPr>
        <w:t>　　　　10.3.1 中国中型客车行业产量预测</w:t>
      </w:r>
      <w:r>
        <w:rPr>
          <w:rFonts w:hint="eastAsia"/>
        </w:rPr>
        <w:br/>
      </w:r>
      <w:r>
        <w:rPr>
          <w:rFonts w:hint="eastAsia"/>
        </w:rPr>
        <w:t>　　　　10.3.2 中国中型客车行业销售预测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中⋅智⋅林⋅－2023-2029年中国中型客车投资战略研究</w:t>
      </w:r>
      <w:r>
        <w:rPr>
          <w:rFonts w:hint="eastAsia"/>
        </w:rPr>
        <w:br/>
      </w:r>
      <w:r>
        <w:rPr>
          <w:rFonts w:hint="eastAsia"/>
        </w:rPr>
        <w:t>　　11.1 中国中型客车行业投资特性及投资环境</w:t>
      </w:r>
      <w:r>
        <w:rPr>
          <w:rFonts w:hint="eastAsia"/>
        </w:rPr>
        <w:br/>
      </w:r>
      <w:r>
        <w:rPr>
          <w:rFonts w:hint="eastAsia"/>
        </w:rPr>
        <w:t>　　　　11.1.1 行业投资特性</w:t>
      </w:r>
      <w:r>
        <w:rPr>
          <w:rFonts w:hint="eastAsia"/>
        </w:rPr>
        <w:br/>
      </w:r>
      <w:r>
        <w:rPr>
          <w:rFonts w:hint="eastAsia"/>
        </w:rPr>
        <w:t>　　　　11.1.2 投资环境分析</w:t>
      </w:r>
      <w:r>
        <w:rPr>
          <w:rFonts w:hint="eastAsia"/>
        </w:rPr>
        <w:br/>
      </w:r>
      <w:r>
        <w:rPr>
          <w:rFonts w:hint="eastAsia"/>
        </w:rPr>
        <w:t>　　11.2 2023-2029年中国中型客车投资机会</w:t>
      </w:r>
      <w:r>
        <w:rPr>
          <w:rFonts w:hint="eastAsia"/>
        </w:rPr>
        <w:br/>
      </w:r>
      <w:r>
        <w:rPr>
          <w:rFonts w:hint="eastAsia"/>
        </w:rPr>
        <w:t>　　　　11.2.1 行业投资热点</w:t>
      </w:r>
      <w:r>
        <w:rPr>
          <w:rFonts w:hint="eastAsia"/>
        </w:rPr>
        <w:br/>
      </w:r>
      <w:r>
        <w:rPr>
          <w:rFonts w:hint="eastAsia"/>
        </w:rPr>
        <w:t>　　　　11.2.2 行业投资机会</w:t>
      </w:r>
      <w:r>
        <w:rPr>
          <w:rFonts w:hint="eastAsia"/>
        </w:rPr>
        <w:br/>
      </w:r>
      <w:r>
        <w:rPr>
          <w:rFonts w:hint="eastAsia"/>
        </w:rPr>
        <w:t>　　11.3 2023-2029年中国中型客车投资风险及建议</w:t>
      </w:r>
      <w:r>
        <w:rPr>
          <w:rFonts w:hint="eastAsia"/>
        </w:rPr>
        <w:br/>
      </w:r>
      <w:r>
        <w:rPr>
          <w:rFonts w:hint="eastAsia"/>
        </w:rPr>
        <w:t>　　　　11.3.1 技术风险及建议</w:t>
      </w:r>
      <w:r>
        <w:rPr>
          <w:rFonts w:hint="eastAsia"/>
        </w:rPr>
        <w:br/>
      </w:r>
      <w:r>
        <w:rPr>
          <w:rFonts w:hint="eastAsia"/>
        </w:rPr>
        <w:t>　　　　11.3.2 政策风险及建议</w:t>
      </w:r>
      <w:r>
        <w:rPr>
          <w:rFonts w:hint="eastAsia"/>
        </w:rPr>
        <w:br/>
      </w:r>
      <w:r>
        <w:rPr>
          <w:rFonts w:hint="eastAsia"/>
        </w:rPr>
        <w:t>　　　　11.3.3 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中型客车行业类别</w:t>
      </w:r>
      <w:r>
        <w:rPr>
          <w:rFonts w:hint="eastAsia"/>
        </w:rPr>
        <w:br/>
      </w:r>
      <w:r>
        <w:rPr>
          <w:rFonts w:hint="eastAsia"/>
        </w:rPr>
        <w:t>　　图表 中型客车行业产业链调研</w:t>
      </w:r>
      <w:r>
        <w:rPr>
          <w:rFonts w:hint="eastAsia"/>
        </w:rPr>
        <w:br/>
      </w:r>
      <w:r>
        <w:rPr>
          <w:rFonts w:hint="eastAsia"/>
        </w:rPr>
        <w:t>　　图表 中型客车行业现状</w:t>
      </w:r>
      <w:r>
        <w:rPr>
          <w:rFonts w:hint="eastAsia"/>
        </w:rPr>
        <w:br/>
      </w:r>
      <w:r>
        <w:rPr>
          <w:rFonts w:hint="eastAsia"/>
        </w:rPr>
        <w:t>　　图表 中型客车行业标准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2018-2023年中国中型客车行业市场规模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2023年中国中型客车行业产能</w:t>
      </w:r>
      <w:r>
        <w:rPr>
          <w:rFonts w:hint="eastAsia"/>
        </w:rPr>
        <w:br/>
      </w:r>
      <w:r>
        <w:rPr>
          <w:rFonts w:hint="eastAsia"/>
        </w:rPr>
        <w:t>　　图表 2018-2023年中国中型客车行业产量统计</w:t>
      </w:r>
      <w:r>
        <w:rPr>
          <w:rFonts w:hint="eastAsia"/>
        </w:rPr>
        <w:br/>
      </w:r>
      <w:r>
        <w:rPr>
          <w:rFonts w:hint="eastAsia"/>
        </w:rPr>
        <w:t>　　图表 中型客车行业动态</w:t>
      </w:r>
      <w:r>
        <w:rPr>
          <w:rFonts w:hint="eastAsia"/>
        </w:rPr>
        <w:br/>
      </w:r>
      <w:r>
        <w:rPr>
          <w:rFonts w:hint="eastAsia"/>
        </w:rPr>
        <w:t>　　图表 2018-2023年中国中型客车市场需求量</w:t>
      </w:r>
      <w:r>
        <w:rPr>
          <w:rFonts w:hint="eastAsia"/>
        </w:rPr>
        <w:br/>
      </w:r>
      <w:r>
        <w:rPr>
          <w:rFonts w:hint="eastAsia"/>
        </w:rPr>
        <w:t>　　图表 2023年中国中型客车行业需求区域调研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2018-2023年中国中型客车行情</w:t>
      </w:r>
      <w:r>
        <w:rPr>
          <w:rFonts w:hint="eastAsia"/>
        </w:rPr>
        <w:br/>
      </w:r>
      <w:r>
        <w:rPr>
          <w:rFonts w:hint="eastAsia"/>
        </w:rPr>
        <w:t>　　图表 2018-2023年中国中型客车价格走势图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2018-2023年中国中型客车行业销售收入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2018-2023年中国中型客车行业盈利情况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2018-2023年中国中型客车进口统计</w:t>
      </w:r>
      <w:r>
        <w:rPr>
          <w:rFonts w:hint="eastAsia"/>
        </w:rPr>
        <w:br/>
      </w:r>
      <w:r>
        <w:rPr>
          <w:rFonts w:hint="eastAsia"/>
        </w:rPr>
        <w:t>　　图表 2018-2023年中国中型客车出口统计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中型客车行业竞争对手分析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中型客车行业准入条件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2023-2029年中国中型客车行业信息化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2023-2029年中国中型客车行业风险分析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2023-2029年中国中型客车行业发展趋势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2023-2029年中国中型客车市场前景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c289759443fd" w:history="1">
        <w:r>
          <w:rPr>
            <w:rStyle w:val="Hyperlink"/>
          </w:rPr>
          <w:t>2023-2029年中国中型客车市场分析及发展趋势研究报告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4c289759443fd" w:history="1">
        <w:r>
          <w:rPr>
            <w:rStyle w:val="Hyperlink"/>
          </w:rPr>
          <w:t>https://www.20087.com/8/21/ZhongXingKeCheDeQianJingQuShi.html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4b4c82934b35" w:history="1">
      <w:r>
        <w:rPr>
          <w:rStyle w:val="Hyperlink"/>
        </w:rPr>
        <w:t>2023-2029年中国中型客车市场分析及发展趋势研究报告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ongXingKeCheDeQianJingQuShi.html" TargetMode="External" Id="R8594c289759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ongXingKeCheDeQianJingQuShi.html" TargetMode="External" Id="R582b4b4c829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2023-06-22T03:35:00Z</dcterms:created>
  <dcterms:modified xsi:type="dcterms:W3CDTF">2023-06-22T04:35:00Z</dcterms:modified>
  <dc:subject>2023-2029年中国中型客车市场分析及发展趋势研究报告</dc:subject>
  <dc:title>2023-2029年中国中型客车市场分析及发展趋势研究报告</dc:title>
  <cp:keywords>2023-2029年中国中型客车市场分析及发展趋势研究报告</cp:keywords>
  <dc:description>2023-2029年中国中型客车市场分析及发展趋势研究报告</dc:description>
</cp:coreProperties>
</file>