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90ea6b6f54e0b" w:history="1">
              <w:r>
                <w:rPr>
                  <w:rStyle w:val="Hyperlink"/>
                </w:rPr>
                <w:t>中国汽车电源行业深度调研及发展趋势分析报告（2024-2030年）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90ea6b6f54e0b" w:history="1">
              <w:r>
                <w:rPr>
                  <w:rStyle w:val="Hyperlink"/>
                </w:rPr>
                <w:t>中国汽车电源行业深度调研及发展趋势分析报告（2024-2030年）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90ea6b6f54e0b" w:history="1">
                <w:r>
                  <w:rPr>
                    <w:rStyle w:val="Hyperlink"/>
                  </w:rPr>
                  <w:t>https://www.20087.com/9/51/QiCheDianYuanHangYeQuShiFenXi.html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源系统主要包括电池、发电机和电压调节器，负责向车辆的电气系统供电。随着电动汽车和混合动力汽车的兴起，汽车电源系统正经历着重大变革。传统铅酸电池逐渐被锂离子电池所取代，后者具有更高的能量密度和更长的使用寿命。同时，高效率的充电技术和快速充电站的普及，正逐步解决电动汽车的续航里程焦虑。</w:t>
      </w:r>
      <w:r>
        <w:rPr>
          <w:rFonts w:hint="eastAsia"/>
        </w:rPr>
        <w:br/>
      </w:r>
      <w:r>
        <w:rPr>
          <w:rFonts w:hint="eastAsia"/>
        </w:rPr>
        <w:t>　　未来，汽车电源系统将更加注重能量管理和可持续性。固态电池技术的成熟将带来更高的能量密度和安全性，进一步推动电动汽车的普及。同时，无线充电技术的发展将简化充电过程，提升用户体验。汽车电源系统还将与智能电网深度融合，实现车辆到电网（V2G）的能量双向流动，促进可再生能源的消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90ea6b6f54e0b" w:history="1">
        <w:r>
          <w:rPr>
            <w:rStyle w:val="Hyperlink"/>
          </w:rPr>
          <w:t>中国汽车电源行业深度调研及发展趋势分析报告（2024-2030年）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汽车电源行业的市场规模、需求变化、价格波动以及产业链构成。汽车电源报告深入剖析了当前市场现状，科学预测了未来汽车电源市场前景与发展趋势，特别关注了汽车电源细分市场的机会与挑战。同时，对汽车电源重点企业的竞争地位、品牌影响力和市场集中度进行了全面评估。汽车电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汽车电源 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中国汽车电源产品发展环境分析</w:t>
      </w:r>
      <w:r>
        <w:rPr>
          <w:rFonts w:hint="eastAsia"/>
        </w:rPr>
        <w:br/>
      </w:r>
      <w:r>
        <w:rPr>
          <w:rFonts w:hint="eastAsia"/>
        </w:rPr>
        <w:t>　　第一节 2019-2024年汽车电源行业经济环境分析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2019-2024年汽车电源行业政策环境分析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2019-2024年汽车电源行业技术环境分析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2019-2024年汽车电源行业上、下游产业链分析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汽车电源行业产业链概述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二、汽车电源行业产业链</w:t>
      </w:r>
      <w:r>
        <w:rPr>
          <w:rFonts w:hint="eastAsia"/>
        </w:rPr>
        <w:br/>
      </w:r>
      <w:r>
        <w:rPr>
          <w:rFonts w:hint="eastAsia"/>
        </w:rPr>
        <w:t>　　第二节 2019-2024年汽车电源行业主要上游产业发展分析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三、2019-2024年上游（原料）供给价格分析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2019-2024年汽车电源行业主要下游产业发展分析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一、2019-2024年下游（应用行业）产业发展现状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三、2019-2024年下游（应用行业）主要需求企业分析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四、2019-2024年下游（应用行业）最具产品/行业分析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2019-2024年汽车电源国内市场供需发展综述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2019-2024年汽车电源市场现状分析及预测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一、2019-2024年汽车电源市场现状分析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二、2024-2030年汽车电源市场规模回归模型预测</w:t>
      </w:r>
      <w:r>
        <w:rPr>
          <w:rFonts w:hint="eastAsia"/>
        </w:rPr>
        <w:br/>
      </w:r>
      <w:r>
        <w:rPr>
          <w:rFonts w:hint="eastAsia"/>
        </w:rPr>
        <w:t>　　第二节 汽车电源产品产量分析及预测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一、2019-2024年汽车电源产品产量现状分析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二、2024-2030年汽车电源产品产量回归模型预测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2019-2024年汽车电源市场需求分析及预测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一、2019-2024年汽车电源行业需求市场现状分析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二、2024-2030年汽车电源行业需求市场回归模型预测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2019-2024年汽车电源行业市场价格走势分析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一、汽车电源行业市场价格走势影响因素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二、2019-2024年汽车电源行业价格走势</w:t>
      </w:r>
      <w:r>
        <w:rPr>
          <w:rFonts w:hint="eastAsia"/>
        </w:rPr>
        <w:br/>
      </w:r>
      <w:r>
        <w:rPr>
          <w:rFonts w:hint="eastAsia"/>
        </w:rPr>
        <w:t>　　第五节 2019-2024年汽车电源行业发展存在的问题及对策分析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一、汽车电源行业存在的问题分析</w:t>
      </w:r>
      <w:r>
        <w:rPr>
          <w:rFonts w:hint="eastAsia"/>
        </w:rPr>
        <w:br/>
      </w:r>
      <w:r>
        <w:rPr>
          <w:rFonts w:hint="eastAsia"/>
        </w:rPr>
        <w:t>　　　　二、汽车电源行业发展分析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中国汽车电源所属行业总体规模分析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中国汽车电源所属行业产销与费用分析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中国汽车电源所属行业财务指标分析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2019-2024年汽车电源行业竞争格局分析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汽车电源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汽车电源行业产品区域结构分析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汽车电源主要生产厂商、经销商介绍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一、宁波瑞华电子塑料有限公司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三、天能动力国际有限公司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五、江苏双登集团公司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一、深圳市昂佳科技有限公司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二、东莞市巨星电池有限公司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三、深圳市米阳科技有限公司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四、深圳市华思旭科技有限公司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五、深圳市友利来电源科技有限公司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2019-2024年汽车电源国内拟在建项目分析及竞争对手动向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2019-2024年国内汽车电源拟在建项目分析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2019-2024年汽车电源行业主要投资项目分析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一、EATON UPS成功中标浙江吉利汽车电源项目</w:t>
      </w:r>
      <w:r>
        <w:rPr>
          <w:rFonts w:hint="eastAsia"/>
        </w:rPr>
        <w:br/>
      </w:r>
      <w:r>
        <w:rPr>
          <w:rFonts w:hint="eastAsia"/>
        </w:rPr>
        <w:t>　　　　二、阳光电源拟1亿元设立新能源汽车项目公司</w:t>
      </w:r>
      <w:r>
        <w:rPr>
          <w:rFonts w:hint="eastAsia"/>
        </w:rPr>
        <w:br/>
      </w:r>
      <w:r>
        <w:rPr>
          <w:rFonts w:hint="eastAsia"/>
        </w:rPr>
        <w:t>　　　　三、高端车载备用电源生产项目落户开发区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2024-2030年汽车电源行业未来发展预测及投资前景分析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当前汽车电源行业存在的问题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2024-2030年汽车电源行业前景分析</w:t>
      </w:r>
      <w:r>
        <w:rPr>
          <w:rFonts w:hint="eastAsia"/>
        </w:rPr>
        <w:br/>
      </w:r>
      <w:r>
        <w:rPr>
          <w:rFonts w:hint="eastAsia"/>
        </w:rPr>
        <w:t>　　　　一、汽车电源行业环境发展趋势</w:t>
      </w:r>
      <w:r>
        <w:rPr>
          <w:rFonts w:hint="eastAsia"/>
        </w:rPr>
        <w:br/>
      </w:r>
      <w:r>
        <w:rPr>
          <w:rFonts w:hint="eastAsia"/>
        </w:rPr>
        <w:t>　　　　二、汽车电源行业上下游发展趋势</w:t>
      </w:r>
      <w:r>
        <w:rPr>
          <w:rFonts w:hint="eastAsia"/>
        </w:rPr>
        <w:br/>
      </w:r>
      <w:r>
        <w:rPr>
          <w:rFonts w:hint="eastAsia"/>
        </w:rPr>
        <w:t>　　　　三、汽车电源行业发展趋势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一、汽车电源行业供给预测</w:t>
      </w:r>
      <w:r>
        <w:rPr>
          <w:rFonts w:hint="eastAsia"/>
        </w:rPr>
        <w:br/>
      </w:r>
      <w:r>
        <w:rPr>
          <w:rFonts w:hint="eastAsia"/>
        </w:rPr>
        <w:t>　　　　二、汽车电源行业需求预测</w:t>
      </w:r>
      <w:r>
        <w:rPr>
          <w:rFonts w:hint="eastAsia"/>
        </w:rPr>
        <w:br/>
      </w:r>
      <w:r>
        <w:rPr>
          <w:rFonts w:hint="eastAsia"/>
        </w:rPr>
        <w:t>　　　　三、汽车电源行业进出口预测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汽车电源行业投资风险及防范措施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2024-2030年中国汽车电源行业投资机会分析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[^中^智^林^]建议及防范措施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>
        <w:rPr>
          <w:rFonts w:hint="eastAsia"/>
        </w:rPr>
        <w:t>　　图表 汽车电源行业产业链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2019-2024年中国汽车电源行业主要盈利指标增长趋势图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90ea6b6f54e0b" w:history="1">
        <w:r>
          <w:rPr>
            <w:rStyle w:val="Hyperlink"/>
          </w:rPr>
          <w:t>中国汽车电源行业深度调研及发展趋势分析报告（2024-2030年）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90ea6b6f54e0b" w:history="1">
        <w:r>
          <w:rPr>
            <w:rStyle w:val="Hyperlink"/>
          </w:rPr>
          <w:t>https://www.20087.com/9/51/QiCheDianYuanHangYeQuShiFenXi.html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4d48d0ac34475" w:history="1">
      <w:r>
        <w:rPr>
          <w:rStyle w:val="Hyperlink"/>
        </w:rPr>
        <w:t>中国汽车电源行业深度调研及发展趋势分析报告（2024-2030年）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DianYuanHangYeQuShiFenXi.html" TargetMode="External" Id="Rbef90ea6b6f5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DianYuanHangYeQuShiFenXi.html" TargetMode="External" Id="R6854d48d0ac3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2024-04-15T05:34:00Z</dcterms:created>
  <dcterms:modified xsi:type="dcterms:W3CDTF">2024-04-15T06:34:00Z</dcterms:modified>
  <dc:subject>中国汽车电源行业深度调研及发展趋势分析报告（2024-2030年）</dc:subject>
  <dc:title>中国汽车电源行业深度调研及发展趋势分析报告（2024-2030年）</dc:title>
  <cp:keywords>中国汽车电源行业深度调研及发展趋势分析报告（2024-2030年）</cp:keywords>
  <dc:description>中国汽车电源行业深度调研及发展趋势分析报告（2024-2030年）</dc:description>
</cp:coreProperties>
</file>