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07e8e24404b3a" w:history="1">
              <w:r>
                <w:rPr>
                  <w:rStyle w:val="Hyperlink"/>
                </w:rPr>
                <w:t>2025-2031年中国超轻型飞机行业市场调研与发展前景分析报告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07e8e24404b3a" w:history="1">
              <w:r>
                <w:rPr>
                  <w:rStyle w:val="Hyperlink"/>
                </w:rPr>
                <w:t>2025-2031年中国超轻型飞机行业市场调研与发展前景分析报告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07e8e24404b3a" w:history="1">
                <w:r>
                  <w:rPr>
                    <w:rStyle w:val="Hyperlink"/>
                  </w:rPr>
                  <w:t>https://www.20087.com/9/91/ChaoQingXingFeiJiHangYeXianZhuangJiQianJing.html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飞机是通用航空领域的重要细分品类，主要服务于飞行培训、私人娱乐、航拍测绘及偏远地区短途运输等场景。该类飞行器以结构简单、操作便捷、购置与运营成本较低为特点，通常采用活塞发动机或电动推进系统，最大起飞重量和座位数受法规严格限制。当前市场产品在材料轻量化（如碳纤维复合机身）、航电集成度（如玻璃化座舱）及安全性（如整机降落伞）方面持续改进。然而，超轻型飞机仍面临适航认证周期长、飞行员培训资源分布不均、空域审批流程复杂等制度性障碍。此外，公众对其安全性的认知偏差也制约了大众市场接受度。</w:t>
      </w:r>
      <w:r>
        <w:rPr>
          <w:rFonts w:hint="eastAsia"/>
        </w:rPr>
        <w:br/>
      </w:r>
      <w:r>
        <w:rPr>
          <w:rFonts w:hint="eastAsia"/>
        </w:rPr>
        <w:t>　　未来，超轻型飞机将围绕电动化、智能化与应用场景拓展三大主线加速革新。电动推进系统的成熟将显著降低噪音与碳排放，契合城市空中交通（UAM）对低环境影响飞行器的需求，推动eVTOL（电动垂直起降）技术向超轻型平台渗透。自动驾驶辅助与避障系统将提升飞行安全性，降低操作门槛，吸引非专业用户参与。在应用端，超轻型飞机有望在应急医疗物资投送、农业遥感监测及低空旅游等领域开辟新增长点。同时，各国空管体系正探索低空空域分类管理与U-space数字基础设施建设，为超轻型飞机提供更灵活的运行环境。随着飞行文化普及与监管框架优化，超轻型飞机将从“小众爱好”逐步走向“大众可及”的个人航空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07e8e24404b3a" w:history="1">
        <w:r>
          <w:rPr>
            <w:rStyle w:val="Hyperlink"/>
          </w:rPr>
          <w:t>2025-2031年中国超轻型飞机行业市场调研与发展前景分析报告</w:t>
        </w:r>
      </w:hyperlink>
      <w:r>
        <w:rPr>
          <w:rFonts w:hint="eastAsia"/>
        </w:rPr>
        <w:t>》基于市场调研数据，系统分析了超轻型飞机行业的市场现状与发展前景。报告从超轻型飞机产业链角度出发，梳理了当前超轻型飞机市场规模、价格走势和供需情况，并对未来几年的增长空间作出预测。研究涵盖了超轻型飞机行业技术发展现状、创新方向以及重点企业的竞争格局，包括超轻型飞机市场集中度和品牌策略分析。报告还针对超轻型飞机细分领域和区域市场展开讨论，客观评估了超轻型飞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超轻型飞机行业概述</w:t>
      </w:r>
      <w:r>
        <w:rPr>
          <w:rFonts w:hint="eastAsia"/>
        </w:rPr>
        <w:br/>
      </w:r>
      <w:r>
        <w:rPr>
          <w:rFonts w:hint="eastAsia"/>
        </w:rPr>
        <w:t>　　第一节 超轻型飞机定义与分类</w:t>
      </w:r>
      <w:r>
        <w:rPr>
          <w:rFonts w:hint="eastAsia"/>
        </w:rPr>
        <w:br/>
      </w:r>
      <w:r>
        <w:rPr>
          <w:rFonts w:hint="eastAsia"/>
        </w:rPr>
        <w:t>　　第二节 超轻型飞机应用领域</w:t>
      </w:r>
      <w:r>
        <w:rPr>
          <w:rFonts w:hint="eastAsia"/>
        </w:rPr>
        <w:br/>
      </w:r>
      <w:r>
        <w:rPr>
          <w:rFonts w:hint="eastAsia"/>
        </w:rPr>
        <w:t>　　第三节 超轻型飞机行业经济指标分析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一、超轻型飞机行业赢利性评估</w:t>
      </w:r>
      <w:r>
        <w:rPr>
          <w:rFonts w:hint="eastAsia"/>
        </w:rPr>
        <w:br/>
      </w:r>
      <w:r>
        <w:rPr>
          <w:rFonts w:hint="eastAsia"/>
        </w:rPr>
        <w:t>　　　　二、超轻型飞机行业成长速度分析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三、超轻型飞机附加值提升空间探讨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四、超轻型飞机行业进入壁垒分析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五、超轻型飞机行业风险性评估</w:t>
      </w:r>
      <w:r>
        <w:rPr>
          <w:rFonts w:hint="eastAsia"/>
        </w:rPr>
        <w:br/>
      </w:r>
      <w:r>
        <w:rPr>
          <w:rFonts w:hint="eastAsia"/>
        </w:rPr>
        <w:t>　　　　六、超轻型飞机行业周期性分析</w:t>
      </w:r>
      <w:r>
        <w:rPr>
          <w:rFonts w:hint="eastAsia"/>
        </w:rPr>
        <w:br/>
      </w:r>
      <w:r>
        <w:rPr>
          <w:rFonts w:hint="eastAsia"/>
        </w:rPr>
        <w:t>　　　　七、超轻型飞机行业竞争程度指标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八、超轻型飞机行业成熟度综合分析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超轻型飞机产业链及经营模式分析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三、超轻型飞机销售模式与渠道策略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全球超轻型飞机市场发展分析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2024-2025年全球超轻型飞机行业发展分析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一、全球超轻型飞机行业市场规模与趋势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二、全球超轻型飞机行业发展特点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三、全球超轻型飞机行业竞争格局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主要国家与地区超轻型飞机市场分析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2025-2031年全球超轻型飞机行业发展趋势与前景预测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一、超轻型飞机行业发展趋势</w:t>
      </w:r>
      <w:r>
        <w:rPr>
          <w:rFonts w:hint="eastAsia"/>
        </w:rPr>
        <w:br/>
      </w:r>
      <w:r>
        <w:rPr>
          <w:rFonts w:hint="eastAsia"/>
        </w:rPr>
        <w:t>　　　　二、超轻型飞机行业发展潜力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中国超轻型飞机行业市场分析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2024-2025年超轻型飞机产能与投资动态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一、国内超轻型飞机产能现状与利用效率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二、超轻型飞机产能扩张与投资动态分析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2025-2031年超轻型飞机行业产量统计与趋势预测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一、2019-2024年超轻型飞机行业产量与增长趋势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1、2019-2024年超轻型飞机产量及增长趋势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2、2019-2024年超轻型飞机细分产品产量及份额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二、超轻型飞机产量影响因素分析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三、2025-2031年超轻型飞机产量预测</w:t>
      </w:r>
      <w:r>
        <w:rPr>
          <w:rFonts w:hint="eastAsia"/>
        </w:rPr>
        <w:br/>
      </w:r>
      <w:r>
        <w:rPr>
          <w:rFonts w:hint="eastAsia"/>
        </w:rPr>
        <w:t>　　第三节 2025-2031年超轻型飞机市场需求与销售分析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一、2024-2025年超轻型飞机行业需求现状</w:t>
      </w:r>
      <w:r>
        <w:rPr>
          <w:rFonts w:hint="eastAsia"/>
        </w:rPr>
        <w:br/>
      </w:r>
      <w:r>
        <w:rPr>
          <w:rFonts w:hint="eastAsia"/>
        </w:rPr>
        <w:t>　　　　二、超轻型飞机客户群体与需求特点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三、2019-2024年超轻型飞机行业销售规模分析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四、2025-2031年超轻型飞机市场增长潜力与规模预测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2024-2025年超轻型飞机行业技术发展现状及趋势分析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超轻型飞机行业技术发展现状分析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国内外超轻型飞机行业技术差距分析及差距形成的主要原因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超轻型飞机行业技术发展方向、趋势预测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提升超轻型飞机行业技术能力策略建议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中国超轻型飞机细分市场分析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一、2024-2025年超轻型飞机主要细分产品市场现状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超轻型飞机价格机制与竞争策略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一、2019-2024年超轻型飞机市场价格走势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超轻型飞机定价策略与方法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2025-2031年超轻型飞机价格竞争态势与趋势预测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中国超轻型飞机行业重点区域市场研究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2024-2025年重点区域超轻型飞机市场发展概况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二、2019-2024年超轻型飞机市场需求规模情况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三、2025-2031年超轻型飞机行业发展潜力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二、2019-2024年超轻型飞机市场需求规模情况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三、2025-2031年超轻型飞机行业发展潜力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二、2019-2024年超轻型飞机市场需求规模情况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三、2025-2031年超轻型飞机行业发展潜力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二、2019-2024年超轻型飞机市场需求规模情况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三、2025-2031年超轻型飞机行业发展潜力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二、2019-2024年超轻型飞机市场需求规模情况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三、2025-2031年超轻型飞机行业发展潜力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2019-2024年中国超轻型飞机行业进出口情况分析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超轻型飞机行业进口规模与来源分析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一、2019-2024年超轻型飞机进口规模分析</w:t>
      </w:r>
      <w:r>
        <w:rPr>
          <w:rFonts w:hint="eastAsia"/>
        </w:rPr>
        <w:br/>
      </w:r>
      <w:r>
        <w:rPr>
          <w:rFonts w:hint="eastAsia"/>
        </w:rPr>
        <w:t>　　　　二、超轻型飞机主要进口来源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超轻型飞机行业出口规模与目的地分析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一、2019-2024年超轻型飞机出口规模分析</w:t>
      </w:r>
      <w:r>
        <w:rPr>
          <w:rFonts w:hint="eastAsia"/>
        </w:rPr>
        <w:br/>
      </w:r>
      <w:r>
        <w:rPr>
          <w:rFonts w:hint="eastAsia"/>
        </w:rPr>
        <w:t>　　　　二、超轻型飞机主要出口目的地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2019-2024年中国超轻型飞机总体规模与财务指标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中国超轻型飞机行业总体规模分析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一、超轻型飞机企业数量与结构</w:t>
      </w:r>
      <w:r>
        <w:rPr>
          <w:rFonts w:hint="eastAsia"/>
        </w:rPr>
        <w:br/>
      </w:r>
      <w:r>
        <w:rPr>
          <w:rFonts w:hint="eastAsia"/>
        </w:rPr>
        <w:t>　　　　二、超轻型飞机从业人员规模</w:t>
      </w:r>
      <w:r>
        <w:rPr>
          <w:rFonts w:hint="eastAsia"/>
        </w:rPr>
        <w:br/>
      </w:r>
      <w:r>
        <w:rPr>
          <w:rFonts w:hint="eastAsia"/>
        </w:rPr>
        <w:t>　　　　三、超轻型飞机行业资产状况</w:t>
      </w:r>
      <w:r>
        <w:rPr>
          <w:rFonts w:hint="eastAsia"/>
        </w:rPr>
        <w:br/>
      </w:r>
      <w:r>
        <w:rPr>
          <w:rFonts w:hint="eastAsia"/>
        </w:rPr>
        <w:t>　　第二节 中国超轻型飞机行业财务指标总体分析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超轻型飞机行业重点企业经营状况分析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超轻型飞机重点企业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超轻型飞机领先企业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超轻型飞机标杆企业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超轻型飞机代表企业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超轻型飞机龙头企业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超轻型飞机重点企业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中国超轻型飞机行业竞争格局分析</w:t>
      </w:r>
      <w:r>
        <w:rPr>
          <w:rFonts w:hint="eastAsia"/>
        </w:rPr>
        <w:br/>
      </w:r>
      <w:r>
        <w:rPr>
          <w:rFonts w:hint="eastAsia"/>
        </w:rPr>
        <w:t>　　第一节 超轻型飞机行业竞争格局总览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2024-2025年超轻型飞机行业竞争力分析</w:t>
      </w:r>
      <w:r>
        <w:rPr>
          <w:rFonts w:hint="eastAsia"/>
        </w:rPr>
        <w:br/>
      </w:r>
      <w:r>
        <w:rPr>
          <w:rFonts w:hint="eastAsia"/>
        </w:rPr>
        <w:t>　　　　一、超轻型飞机供应商议价能力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四、超轻型飞机替代品威胁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2019-2024年超轻型飞机行业企业并购活动分析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2024-2025年超轻型飞机行业会展与招投标活动分析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一、超轻型飞机行业会展活动及其市场影响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2025年中国超轻型飞机企业发展策略分析</w:t>
      </w:r>
      <w:r>
        <w:rPr>
          <w:rFonts w:hint="eastAsia"/>
        </w:rPr>
        <w:br/>
      </w:r>
      <w:r>
        <w:rPr>
          <w:rFonts w:hint="eastAsia"/>
        </w:rPr>
        <w:t>　　第一节 超轻型飞机市场策略分析</w:t>
      </w:r>
      <w:r>
        <w:rPr>
          <w:rFonts w:hint="eastAsia"/>
        </w:rPr>
        <w:br/>
      </w:r>
      <w:r>
        <w:rPr>
          <w:rFonts w:hint="eastAsia"/>
        </w:rPr>
        <w:t>　　　　一、超轻型飞机市场定位与拓展策略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二、超轻型飞机市场细分与目标客户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超轻型飞机销售策略分析</w:t>
      </w:r>
      <w:r>
        <w:rPr>
          <w:rFonts w:hint="eastAsia"/>
        </w:rPr>
        <w:br/>
      </w:r>
      <w:r>
        <w:rPr>
          <w:rFonts w:hint="eastAsia"/>
        </w:rPr>
        <w:t>　　　　一、超轻型飞机销售渠道与网络建设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提高超轻型飞机企业竞争力建议</w:t>
      </w:r>
      <w:r>
        <w:rPr>
          <w:rFonts w:hint="eastAsia"/>
        </w:rPr>
        <w:br/>
      </w:r>
      <w:r>
        <w:rPr>
          <w:rFonts w:hint="eastAsia"/>
        </w:rPr>
        <w:t>　　　　一、超轻型飞机技术创新与管理优化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超轻型飞机品牌战略思考</w:t>
      </w:r>
      <w:r>
        <w:rPr>
          <w:rFonts w:hint="eastAsia"/>
        </w:rPr>
        <w:br/>
      </w:r>
      <w:r>
        <w:rPr>
          <w:rFonts w:hint="eastAsia"/>
        </w:rPr>
        <w:t>　　　　一、超轻型飞机品牌建设与维护</w:t>
      </w:r>
      <w:r>
        <w:rPr>
          <w:rFonts w:hint="eastAsia"/>
        </w:rPr>
        <w:br/>
      </w:r>
      <w:r>
        <w:rPr>
          <w:rFonts w:hint="eastAsia"/>
        </w:rPr>
        <w:t>　　　　二、超轻型飞机品牌影响力与市场竞争力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中国超轻型飞机行业风险与对策</w:t>
      </w:r>
      <w:r>
        <w:rPr>
          <w:rFonts w:hint="eastAsia"/>
        </w:rPr>
        <w:br/>
      </w:r>
      <w:r>
        <w:rPr>
          <w:rFonts w:hint="eastAsia"/>
        </w:rPr>
        <w:t>　　第一节 超轻型飞机行业SWOT分析</w:t>
      </w:r>
      <w:r>
        <w:rPr>
          <w:rFonts w:hint="eastAsia"/>
        </w:rPr>
        <w:br/>
      </w:r>
      <w:r>
        <w:rPr>
          <w:rFonts w:hint="eastAsia"/>
        </w:rPr>
        <w:t>　　　　一、超轻型飞机行业优势分析</w:t>
      </w:r>
      <w:r>
        <w:rPr>
          <w:rFonts w:hint="eastAsia"/>
        </w:rPr>
        <w:br/>
      </w:r>
      <w:r>
        <w:rPr>
          <w:rFonts w:hint="eastAsia"/>
        </w:rPr>
        <w:t>　　　　二、超轻型飞机行业劣势分析</w:t>
      </w:r>
      <w:r>
        <w:rPr>
          <w:rFonts w:hint="eastAsia"/>
        </w:rPr>
        <w:br/>
      </w:r>
      <w:r>
        <w:rPr>
          <w:rFonts w:hint="eastAsia"/>
        </w:rPr>
        <w:t>　　　　三、超轻型飞机市场机会探索</w:t>
      </w:r>
      <w:r>
        <w:rPr>
          <w:rFonts w:hint="eastAsia"/>
        </w:rPr>
        <w:br/>
      </w:r>
      <w:r>
        <w:rPr>
          <w:rFonts w:hint="eastAsia"/>
        </w:rPr>
        <w:t>　　　　四、超轻型飞机市场威胁评估</w:t>
      </w:r>
      <w:r>
        <w:rPr>
          <w:rFonts w:hint="eastAsia"/>
        </w:rPr>
        <w:br/>
      </w:r>
      <w:r>
        <w:rPr>
          <w:rFonts w:hint="eastAsia"/>
        </w:rPr>
        <w:t>　　第二节 超轻型飞机行业风险及对策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2025-2031年中国超轻型飞机行业前景与发展趋势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超轻型飞机行业发展环境分析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2025-2031年超轻型飞机行业发展趋势与方向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一、超轻型飞机行业发展方向预测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二、超轻型飞机发展趋势分析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2025-2031年超轻型飞机行业发展潜力与机遇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一、超轻型飞机市场发展潜力评估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二、超轻型飞机新兴市场与机遇探索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超轻型飞机行业研究结论与建议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中智:林－超轻型飞机行业发展建议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2019-2024年中国超轻型飞机行业产量及增长趋势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2025-2031年中国超轻型飞机行业产量预测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2019-2024年中国超轻型飞机行业市场需求及增长情况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2025-2031年中国超轻型飞机行业市场需求预测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**地区超轻型飞机行业市场需求情况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2019-2024年中国超轻型飞机行业出口情况分析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超轻型飞机重点企业经营情况分析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2025年超轻型飞机行业壁垒</w:t>
      </w:r>
      <w:r>
        <w:rPr>
          <w:rFonts w:hint="eastAsia"/>
        </w:rPr>
        <w:br/>
      </w:r>
      <w:r>
        <w:rPr>
          <w:rFonts w:hint="eastAsia"/>
        </w:rPr>
        <w:t>　　图表 2025年超轻型飞机市场前景分析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2025-2031年中国超轻型飞机市场规模预测</w:t>
      </w:r>
      <w:r>
        <w:rPr>
          <w:rFonts w:hint="eastAsia"/>
        </w:rPr>
        <w:br/>
      </w:r>
      <w:r>
        <w:rPr>
          <w:rFonts w:hint="eastAsia"/>
        </w:rPr>
        <w:t>　　图表 2025年超轻型飞机发展趋势预测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07e8e24404b3a" w:history="1">
        <w:r>
          <w:rPr>
            <w:rStyle w:val="Hyperlink"/>
          </w:rPr>
          <w:t>2025-2031年中国超轻型飞机行业市场调研与发展前景分析报告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07e8e24404b3a" w:history="1">
        <w:r>
          <w:rPr>
            <w:rStyle w:val="Hyperlink"/>
          </w:rPr>
          <w:t>https://www.20087.com/9/91/ChaoQingXingFeiJiHangYeXianZhuangJiQianJing.html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热点：私人飞机价格表2024、超轻型飞机需要驾照吗、10马力超轻型飞机、飞行跳蚤串翼超轻型飞机、私人飞机价格、e-12n超轻型飞机、飞机驾照学费2024价格表、超轻型飞机多少钱一架、超轻型直升机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3ebe9fcc49fc" w:history="1">
      <w:r>
        <w:rPr>
          <w:rStyle w:val="Hyperlink"/>
        </w:rPr>
        <w:t>2025-2031年中国超轻型飞机行业市场调研与发展前景分析报告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aoQingXingFeiJiHangYeXianZhuangJiQianJing.html" TargetMode="External" Id="Rbca07e8e244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aoQingXingFeiJiHangYeXianZhuangJiQianJing.html" TargetMode="External" Id="R6f813ebe9fc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2025-11-03T00:51:16Z</dcterms:created>
  <dcterms:modified xsi:type="dcterms:W3CDTF">2025-11-03T01:51:16Z</dcterms:modified>
  <dc:subject>2025-2031年中国超轻型飞机行业市场调研与发展前景分析报告</dc:subject>
  <dc:title>2025-2031年中国超轻型飞机行业市场调研与发展前景分析报告</dc:title>
  <cp:keywords>2025-2031年中国超轻型飞机行业市场调研与发展前景分析报告</cp:keywords>
  <dc:description>2025-2031年中国超轻型飞机行业市场调研与发展前景分析报告</dc:description>
</cp:coreProperties>
</file>